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3F14" w:rsidRPr="009F6B7B" w:rsidRDefault="00840535" w:rsidP="00DC3693">
      <w:pPr>
        <w:pBdr>
          <w:top w:val="nil"/>
          <w:left w:val="nil"/>
          <w:bottom w:val="nil"/>
          <w:right w:val="nil"/>
          <w:between w:val="nil"/>
        </w:pBdr>
        <w:bidi/>
        <w:ind w:right="2127" w:firstLine="7286"/>
        <w:jc w:val="right"/>
        <w:rPr>
          <w:rFonts w:ascii="David" w:eastAsia="David" w:hAnsi="David" w:cs="David"/>
          <w:color w:val="000000"/>
          <w:sz w:val="24"/>
          <w:szCs w:val="24"/>
        </w:rPr>
      </w:pPr>
      <w:r w:rsidRPr="009F6B7B">
        <w:rPr>
          <w:rFonts w:ascii="David" w:eastAsia="David" w:hAnsi="David" w:cs="David"/>
          <w:color w:val="000000"/>
          <w:sz w:val="24"/>
          <w:szCs w:val="24"/>
          <w:rtl/>
        </w:rPr>
        <w:t>20.9.2022</w:t>
      </w:r>
    </w:p>
    <w:p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9F6B7B" w:rsidRDefault="00840535" w:rsidP="00AA42C5">
      <w:pPr>
        <w:pBdr>
          <w:top w:val="nil"/>
          <w:left w:val="nil"/>
          <w:bottom w:val="nil"/>
          <w:right w:val="nil"/>
          <w:between w:val="nil"/>
        </w:pBdr>
        <w:bidi/>
        <w:rPr>
          <w:rFonts w:ascii="David" w:eastAsia="David" w:hAnsi="David" w:cs="David"/>
          <w:color w:val="000000"/>
          <w:sz w:val="24"/>
          <w:szCs w:val="24"/>
          <w:rtl/>
        </w:rPr>
      </w:pPr>
      <w:bookmarkStart w:id="0" w:name="gjdgxs" w:colFirst="0" w:colLast="0"/>
      <w:bookmarkEnd w:id="0"/>
      <w:r w:rsidRPr="009F6B7B">
        <w:rPr>
          <w:rFonts w:ascii="David" w:eastAsia="David" w:hAnsi="David" w:cs="David"/>
          <w:b/>
          <w:color w:val="000000"/>
          <w:sz w:val="24"/>
          <w:szCs w:val="24"/>
          <w:rtl/>
        </w:rPr>
        <w:t>לכבוד</w:t>
      </w:r>
    </w:p>
    <w:p w:rsidR="00D43F14" w:rsidRPr="009F6B7B" w:rsidRDefault="00840535" w:rsidP="00AA42C5">
      <w:pPr>
        <w:pBdr>
          <w:top w:val="nil"/>
          <w:left w:val="nil"/>
          <w:bottom w:val="nil"/>
          <w:right w:val="nil"/>
          <w:between w:val="nil"/>
        </w:pBdr>
        <w:bidi/>
        <w:rPr>
          <w:rFonts w:ascii="David" w:eastAsia="David" w:hAnsi="David" w:cs="David"/>
          <w:color w:val="000000"/>
          <w:sz w:val="24"/>
          <w:szCs w:val="24"/>
        </w:rPr>
      </w:pPr>
      <w:r w:rsidRPr="009F6B7B">
        <w:rPr>
          <w:rFonts w:ascii="David" w:eastAsia="David" w:hAnsi="David" w:cs="David"/>
          <w:b/>
          <w:color w:val="000000"/>
          <w:sz w:val="24"/>
          <w:szCs w:val="24"/>
          <w:rtl/>
        </w:rPr>
        <w:t>משתתפי המכרז</w:t>
      </w:r>
    </w:p>
    <w:p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9F6B7B" w:rsidRDefault="00840535" w:rsidP="00AA42C5">
      <w:pPr>
        <w:pBdr>
          <w:top w:val="nil"/>
          <w:left w:val="nil"/>
          <w:bottom w:val="nil"/>
          <w:right w:val="nil"/>
          <w:between w:val="nil"/>
        </w:pBdr>
        <w:bidi/>
        <w:rPr>
          <w:rFonts w:ascii="David" w:eastAsia="David" w:hAnsi="David" w:cs="David"/>
          <w:color w:val="000000"/>
          <w:sz w:val="24"/>
          <w:szCs w:val="24"/>
        </w:rPr>
      </w:pPr>
      <w:r w:rsidRPr="009F6B7B">
        <w:rPr>
          <w:rFonts w:ascii="David" w:eastAsia="David" w:hAnsi="David" w:cs="David"/>
          <w:b/>
          <w:color w:val="000000"/>
          <w:sz w:val="24"/>
          <w:szCs w:val="24"/>
          <w:rtl/>
        </w:rPr>
        <w:t xml:space="preserve">שלום רב, </w:t>
      </w:r>
    </w:p>
    <w:p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bookmarkStart w:id="1" w:name="_30j0zll" w:colFirst="0" w:colLast="0"/>
      <w:bookmarkEnd w:id="1"/>
    </w:p>
    <w:p w:rsidR="00D43F14" w:rsidRPr="009F6B7B" w:rsidRDefault="00840535" w:rsidP="00AA42C5">
      <w:pPr>
        <w:pBdr>
          <w:top w:val="nil"/>
          <w:left w:val="nil"/>
          <w:bottom w:val="nil"/>
          <w:right w:val="nil"/>
          <w:between w:val="nil"/>
        </w:pBdr>
        <w:bidi/>
        <w:ind w:firstLine="13"/>
        <w:jc w:val="center"/>
        <w:rPr>
          <w:rFonts w:ascii="David" w:eastAsia="David" w:hAnsi="David" w:cs="David"/>
          <w:bCs/>
          <w:color w:val="000000"/>
          <w:sz w:val="24"/>
          <w:szCs w:val="24"/>
          <w:u w:val="single"/>
          <w:rtl/>
        </w:rPr>
      </w:pPr>
      <w:r w:rsidRPr="009F6B7B">
        <w:rPr>
          <w:rFonts w:ascii="David" w:eastAsia="David" w:hAnsi="David" w:cs="David"/>
          <w:bCs/>
          <w:color w:val="000000"/>
          <w:sz w:val="24"/>
          <w:szCs w:val="24"/>
          <w:u w:val="single"/>
          <w:rtl/>
        </w:rPr>
        <w:t xml:space="preserve">הנדון:  תשובות לשאלות הבהרה </w:t>
      </w:r>
      <w:r w:rsidR="00177AFE" w:rsidRPr="009F6B7B">
        <w:rPr>
          <w:rFonts w:ascii="David" w:eastAsia="David" w:hAnsi="David" w:cs="David"/>
          <w:bCs/>
          <w:color w:val="000000"/>
          <w:sz w:val="24"/>
          <w:szCs w:val="24"/>
          <w:u w:val="single"/>
          <w:rtl/>
        </w:rPr>
        <w:t>–</w:t>
      </w:r>
      <w:r w:rsidR="0045356E" w:rsidRPr="009F6B7B">
        <w:rPr>
          <w:rFonts w:ascii="David" w:eastAsia="David" w:hAnsi="David" w:cs="David"/>
          <w:bCs/>
          <w:color w:val="000000"/>
          <w:sz w:val="24"/>
          <w:szCs w:val="24"/>
          <w:u w:val="single"/>
          <w:rtl/>
        </w:rPr>
        <w:t xml:space="preserve">מכרז פומבי 120-22 למתן שירותי שינוע </w:t>
      </w:r>
      <w:proofErr w:type="spellStart"/>
      <w:r w:rsidR="0045356E" w:rsidRPr="009F6B7B">
        <w:rPr>
          <w:rFonts w:ascii="David" w:eastAsia="David" w:hAnsi="David" w:cs="David"/>
          <w:bCs/>
          <w:color w:val="000000"/>
          <w:sz w:val="24"/>
          <w:szCs w:val="24"/>
          <w:u w:val="single"/>
          <w:rtl/>
        </w:rPr>
        <w:t>קרגלים</w:t>
      </w:r>
      <w:proofErr w:type="spellEnd"/>
      <w:r w:rsidR="0045356E" w:rsidRPr="009F6B7B">
        <w:rPr>
          <w:rFonts w:ascii="David" w:eastAsia="David" w:hAnsi="David" w:cs="David"/>
          <w:bCs/>
          <w:color w:val="000000"/>
          <w:sz w:val="24"/>
          <w:szCs w:val="24"/>
          <w:u w:val="single"/>
          <w:rtl/>
        </w:rPr>
        <w:t xml:space="preserve"> וחומר משפטי לבתי המשפט וחזרה עבור יחידות משרד המשפטים</w:t>
      </w:r>
    </w:p>
    <w:p w:rsidR="00D43F14" w:rsidRPr="009F6B7B" w:rsidRDefault="00D43F14" w:rsidP="00AA42C5">
      <w:pPr>
        <w:pBdr>
          <w:top w:val="nil"/>
          <w:left w:val="nil"/>
          <w:bottom w:val="nil"/>
          <w:right w:val="nil"/>
          <w:between w:val="nil"/>
        </w:pBdr>
        <w:bidi/>
        <w:ind w:firstLine="13"/>
        <w:rPr>
          <w:rFonts w:ascii="David" w:eastAsia="David" w:hAnsi="David" w:cs="David"/>
          <w:color w:val="000000"/>
          <w:sz w:val="24"/>
          <w:szCs w:val="24"/>
        </w:rPr>
      </w:pPr>
    </w:p>
    <w:p w:rsidR="00D43F14" w:rsidRPr="009F6B7B" w:rsidRDefault="00840535"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9F6B7B">
        <w:rPr>
          <w:rFonts w:ascii="David" w:eastAsia="David" w:hAnsi="David" w:cs="David"/>
          <w:color w:val="000000"/>
          <w:sz w:val="24"/>
          <w:szCs w:val="24"/>
          <w:rtl/>
        </w:rPr>
        <w:t xml:space="preserve">בהתאם לסמכותה על פי מסמכי המכרז, לרבות סעיף </w:t>
      </w:r>
      <w:r w:rsidR="003A0963" w:rsidRPr="009F6B7B">
        <w:rPr>
          <w:rFonts w:ascii="David" w:eastAsia="David" w:hAnsi="David" w:cs="David"/>
          <w:color w:val="000000"/>
          <w:sz w:val="24"/>
          <w:szCs w:val="24"/>
          <w:rtl/>
        </w:rPr>
        <w:t>14</w:t>
      </w:r>
      <w:r w:rsidRPr="009F6B7B">
        <w:rPr>
          <w:rFonts w:ascii="David" w:eastAsia="David" w:hAnsi="David" w:cs="David"/>
          <w:color w:val="000000"/>
          <w:sz w:val="24"/>
          <w:szCs w:val="24"/>
          <w:rtl/>
        </w:rPr>
        <w:t xml:space="preserve"> למסמכי המכרז, מתכבדת בזאת ועדת המכרזים </w:t>
      </w:r>
      <w:proofErr w:type="spellStart"/>
      <w:r w:rsidRPr="009F6B7B">
        <w:rPr>
          <w:rFonts w:ascii="David" w:eastAsia="David" w:hAnsi="David" w:cs="David"/>
          <w:color w:val="000000"/>
          <w:sz w:val="24"/>
          <w:szCs w:val="24"/>
          <w:rtl/>
        </w:rPr>
        <w:t>ליתן</w:t>
      </w:r>
      <w:proofErr w:type="spellEnd"/>
      <w:r w:rsidRPr="009F6B7B">
        <w:rPr>
          <w:rFonts w:ascii="David" w:eastAsia="David" w:hAnsi="David" w:cs="David"/>
          <w:color w:val="000000"/>
          <w:sz w:val="24"/>
          <w:szCs w:val="24"/>
          <w:rtl/>
        </w:rPr>
        <w:t xml:space="preserve"> הודעה למציעים בדבר שאלות שהועברו אל הוועדה בכתב </w:t>
      </w:r>
    </w:p>
    <w:p w:rsidR="00D43F14" w:rsidRPr="009F6B7B" w:rsidRDefault="00840535"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9F6B7B">
        <w:rPr>
          <w:rFonts w:ascii="David" w:eastAsia="David" w:hAnsi="David" w:cs="David"/>
          <w:color w:val="000000"/>
          <w:sz w:val="24"/>
          <w:szCs w:val="24"/>
          <w:rtl/>
        </w:rPr>
        <w:t>ותשובות ועדת המכרזים.</w:t>
      </w:r>
    </w:p>
    <w:p w:rsidR="00D43F14" w:rsidRPr="009F6B7B" w:rsidRDefault="00840535"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9F6B7B">
        <w:rPr>
          <w:rFonts w:ascii="David" w:eastAsia="David" w:hAnsi="David" w:cs="David"/>
          <w:color w:val="000000"/>
          <w:sz w:val="24"/>
          <w:szCs w:val="24"/>
          <w:rtl/>
        </w:rPr>
        <w:t>כל ההבהרות בהודעה זו יחשבו לחלק בלתי נפרד ממסמכי המכרז.</w:t>
      </w:r>
    </w:p>
    <w:p w:rsidR="00D43F14" w:rsidRPr="009F6B7B" w:rsidRDefault="00840535"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9F6B7B">
        <w:rPr>
          <w:rFonts w:ascii="David" w:eastAsia="David" w:hAnsi="David" w:cs="David"/>
          <w:color w:val="000000"/>
          <w:sz w:val="24"/>
          <w:szCs w:val="24"/>
          <w:rtl/>
        </w:rPr>
        <w:t>אלא אם נאמר אחרת, לכל המונחים האמורים בהודעה זו תהיה המשמעות שנקבעה להם במסמכי המכרז.</w:t>
      </w:r>
    </w:p>
    <w:p w:rsidR="00D43F14" w:rsidRPr="009F6B7B" w:rsidRDefault="00840535"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9F6B7B">
        <w:rPr>
          <w:rFonts w:ascii="David" w:eastAsia="David" w:hAnsi="David" w:cs="David"/>
          <w:color w:val="00000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rsidR="00D43F14" w:rsidRPr="009F6B7B" w:rsidRDefault="00840535"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9F6B7B">
        <w:rPr>
          <w:rFonts w:ascii="David" w:eastAsia="David" w:hAnsi="David" w:cs="David"/>
          <w:color w:val="000000"/>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rsidR="00161848" w:rsidRPr="009F6B7B" w:rsidRDefault="00840535"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9F6B7B">
        <w:rPr>
          <w:rFonts w:ascii="David" w:eastAsia="David" w:hAnsi="David" w:cs="David"/>
          <w:color w:val="000000"/>
          <w:sz w:val="24"/>
          <w:szCs w:val="24"/>
          <w:rtl/>
        </w:rPr>
        <w:t xml:space="preserve">בכל מקרה של סתירה בין הוראות מסמך הבהרות זה לבין מסמכי המכרז, יגבר האמור במסמך הבהרות זה. </w:t>
      </w:r>
    </w:p>
    <w:p w:rsidR="003962B5" w:rsidRPr="009F6B7B"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color w:val="000000"/>
          <w:sz w:val="24"/>
          <w:szCs w:val="24"/>
        </w:rPr>
      </w:pPr>
    </w:p>
    <w:p w:rsidR="002F5E23" w:rsidRPr="009F6B7B" w:rsidRDefault="002F5E23" w:rsidP="00AA42C5">
      <w:pPr>
        <w:pBdr>
          <w:top w:val="nil"/>
          <w:left w:val="nil"/>
          <w:bottom w:val="nil"/>
          <w:right w:val="nil"/>
          <w:between w:val="nil"/>
        </w:pBdr>
        <w:bidi/>
        <w:rPr>
          <w:rFonts w:ascii="David" w:eastAsia="David" w:hAnsi="David" w:cs="David"/>
          <w:color w:val="000000"/>
          <w:sz w:val="24"/>
          <w:szCs w:val="24"/>
          <w:rtl/>
        </w:rPr>
      </w:pPr>
    </w:p>
    <w:tbl>
      <w:tblPr>
        <w:tblStyle w:val="af3"/>
        <w:bidiVisual/>
        <w:tblW w:w="15978" w:type="dxa"/>
        <w:tblLook w:val="04A0" w:firstRow="1" w:lastRow="0" w:firstColumn="1" w:lastColumn="0" w:noHBand="0" w:noVBand="1"/>
      </w:tblPr>
      <w:tblGrid>
        <w:gridCol w:w="811"/>
        <w:gridCol w:w="1371"/>
        <w:gridCol w:w="1299"/>
        <w:gridCol w:w="1730"/>
        <w:gridCol w:w="5244"/>
        <w:gridCol w:w="5523"/>
      </w:tblGrid>
      <w:tr w:rsidR="00F870A3" w:rsidTr="003A0963">
        <w:trPr>
          <w:tblHeader/>
        </w:trPr>
        <w:tc>
          <w:tcPr>
            <w:tcW w:w="811" w:type="dxa"/>
            <w:shd w:val="clear" w:color="auto" w:fill="BFBFBF" w:themeFill="background1" w:themeFillShade="BF"/>
          </w:tcPr>
          <w:p w:rsidR="003A0963" w:rsidRPr="009F6B7B" w:rsidRDefault="00840535" w:rsidP="009F6B7B">
            <w:pPr>
              <w:bidi/>
              <w:spacing w:line="360" w:lineRule="auto"/>
              <w:rPr>
                <w:rFonts w:ascii="David" w:hAnsi="David" w:cs="David"/>
                <w:sz w:val="24"/>
                <w:szCs w:val="24"/>
                <w:rtl/>
              </w:rPr>
            </w:pPr>
            <w:proofErr w:type="spellStart"/>
            <w:r w:rsidRPr="009F6B7B">
              <w:rPr>
                <w:rFonts w:ascii="David" w:hAnsi="David" w:cs="David"/>
                <w:sz w:val="24"/>
                <w:szCs w:val="24"/>
                <w:rtl/>
              </w:rPr>
              <w:t>מס"ד</w:t>
            </w:r>
            <w:proofErr w:type="spellEnd"/>
          </w:p>
        </w:tc>
        <w:tc>
          <w:tcPr>
            <w:tcW w:w="1371" w:type="dxa"/>
            <w:shd w:val="clear" w:color="auto" w:fill="BFBFBF" w:themeFill="background1" w:themeFillShade="BF"/>
          </w:tcPr>
          <w:p w:rsidR="003A0963" w:rsidRPr="009F6B7B" w:rsidRDefault="00840535" w:rsidP="009F6B7B">
            <w:pPr>
              <w:bidi/>
              <w:spacing w:line="360" w:lineRule="auto"/>
              <w:rPr>
                <w:rFonts w:ascii="David" w:hAnsi="David" w:cs="David"/>
                <w:sz w:val="24"/>
                <w:szCs w:val="24"/>
                <w:rtl/>
              </w:rPr>
            </w:pPr>
            <w:r w:rsidRPr="009F6B7B">
              <w:rPr>
                <w:rFonts w:ascii="David" w:hAnsi="David" w:cs="David"/>
                <w:sz w:val="24"/>
                <w:szCs w:val="24"/>
                <w:rtl/>
              </w:rPr>
              <w:t>מסמך</w:t>
            </w:r>
          </w:p>
        </w:tc>
        <w:tc>
          <w:tcPr>
            <w:tcW w:w="1299" w:type="dxa"/>
            <w:shd w:val="clear" w:color="auto" w:fill="BFBFBF" w:themeFill="background1" w:themeFillShade="BF"/>
          </w:tcPr>
          <w:p w:rsidR="003A0963" w:rsidRPr="009F6B7B" w:rsidRDefault="00840535" w:rsidP="009F6B7B">
            <w:pPr>
              <w:bidi/>
              <w:spacing w:line="360" w:lineRule="auto"/>
              <w:rPr>
                <w:rFonts w:ascii="David" w:hAnsi="David" w:cs="David"/>
                <w:sz w:val="24"/>
                <w:szCs w:val="24"/>
                <w:rtl/>
              </w:rPr>
            </w:pPr>
            <w:r w:rsidRPr="009F6B7B">
              <w:rPr>
                <w:rFonts w:ascii="David" w:hAnsi="David" w:cs="David"/>
                <w:sz w:val="24"/>
                <w:szCs w:val="24"/>
                <w:rtl/>
              </w:rPr>
              <w:t>מספר</w:t>
            </w:r>
          </w:p>
          <w:p w:rsidR="003A0963" w:rsidRPr="009F6B7B" w:rsidRDefault="00840535" w:rsidP="009F6B7B">
            <w:pPr>
              <w:bidi/>
              <w:spacing w:line="360" w:lineRule="auto"/>
              <w:rPr>
                <w:rFonts w:ascii="David" w:hAnsi="David" w:cs="David"/>
                <w:sz w:val="24"/>
                <w:szCs w:val="24"/>
                <w:rtl/>
              </w:rPr>
            </w:pPr>
            <w:r w:rsidRPr="009F6B7B">
              <w:rPr>
                <w:rFonts w:ascii="David" w:hAnsi="David" w:cs="David"/>
                <w:sz w:val="24"/>
                <w:szCs w:val="24"/>
                <w:rtl/>
              </w:rPr>
              <w:t>סעיף במסמכי המכרז</w:t>
            </w:r>
          </w:p>
        </w:tc>
        <w:tc>
          <w:tcPr>
            <w:tcW w:w="1730" w:type="dxa"/>
            <w:shd w:val="clear" w:color="auto" w:fill="BFBFBF" w:themeFill="background1" w:themeFillShade="BF"/>
          </w:tcPr>
          <w:p w:rsidR="003A0963" w:rsidRPr="009F6B7B" w:rsidRDefault="00840535" w:rsidP="009F6B7B">
            <w:pPr>
              <w:bidi/>
              <w:spacing w:line="360" w:lineRule="auto"/>
              <w:rPr>
                <w:rFonts w:ascii="David" w:hAnsi="David" w:cs="David"/>
                <w:sz w:val="24"/>
                <w:szCs w:val="24"/>
                <w:rtl/>
              </w:rPr>
            </w:pPr>
            <w:r w:rsidRPr="009F6B7B">
              <w:rPr>
                <w:rFonts w:ascii="David" w:hAnsi="David" w:cs="David"/>
                <w:sz w:val="24"/>
                <w:szCs w:val="24"/>
                <w:rtl/>
              </w:rPr>
              <w:t>מספר עמוד</w:t>
            </w:r>
          </w:p>
        </w:tc>
        <w:tc>
          <w:tcPr>
            <w:tcW w:w="5244" w:type="dxa"/>
            <w:shd w:val="clear" w:color="auto" w:fill="BFBFBF" w:themeFill="background1" w:themeFillShade="BF"/>
          </w:tcPr>
          <w:p w:rsidR="003A0963" w:rsidRPr="009F6B7B" w:rsidRDefault="00840535" w:rsidP="009F6B7B">
            <w:pPr>
              <w:bidi/>
              <w:spacing w:line="360" w:lineRule="auto"/>
              <w:rPr>
                <w:rFonts w:ascii="David" w:hAnsi="David" w:cs="David"/>
                <w:sz w:val="24"/>
                <w:szCs w:val="24"/>
                <w:rtl/>
              </w:rPr>
            </w:pPr>
            <w:r w:rsidRPr="009F6B7B">
              <w:rPr>
                <w:rFonts w:ascii="David" w:hAnsi="David" w:cs="David"/>
                <w:sz w:val="24"/>
                <w:szCs w:val="24"/>
                <w:rtl/>
              </w:rPr>
              <w:t>שאלה</w:t>
            </w:r>
          </w:p>
        </w:tc>
        <w:tc>
          <w:tcPr>
            <w:tcW w:w="5523" w:type="dxa"/>
            <w:shd w:val="clear" w:color="auto" w:fill="BFBFBF" w:themeFill="background1" w:themeFillShade="BF"/>
          </w:tcPr>
          <w:p w:rsidR="003A0963" w:rsidRPr="009F6B7B" w:rsidRDefault="00840535" w:rsidP="009F6B7B">
            <w:pPr>
              <w:bidi/>
              <w:spacing w:line="360" w:lineRule="auto"/>
              <w:rPr>
                <w:rFonts w:ascii="David" w:hAnsi="David" w:cs="David"/>
                <w:sz w:val="24"/>
                <w:szCs w:val="24"/>
                <w:rtl/>
              </w:rPr>
            </w:pPr>
            <w:r w:rsidRPr="009F6B7B">
              <w:rPr>
                <w:rFonts w:ascii="David" w:hAnsi="David" w:cs="David"/>
                <w:sz w:val="24"/>
                <w:szCs w:val="24"/>
                <w:rtl/>
              </w:rPr>
              <w:t>תשובה</w:t>
            </w:r>
          </w:p>
        </w:tc>
      </w:tr>
      <w:tr w:rsidR="00F870A3" w:rsidTr="00BA129B">
        <w:trPr>
          <w:tblHeader/>
        </w:trPr>
        <w:tc>
          <w:tcPr>
            <w:tcW w:w="811" w:type="dxa"/>
            <w:shd w:val="clear" w:color="auto" w:fill="FFFFFF" w:themeFill="background1"/>
          </w:tcPr>
          <w:p w:rsidR="003A0963" w:rsidRPr="009F6B7B" w:rsidRDefault="00840535" w:rsidP="009F6B7B">
            <w:pPr>
              <w:bidi/>
              <w:spacing w:line="360" w:lineRule="auto"/>
              <w:jc w:val="center"/>
              <w:rPr>
                <w:rFonts w:ascii="David" w:hAnsi="David" w:cs="David"/>
                <w:sz w:val="24"/>
                <w:szCs w:val="24"/>
                <w:rtl/>
              </w:rPr>
            </w:pPr>
            <w:r w:rsidRPr="009F6B7B">
              <w:rPr>
                <w:rFonts w:ascii="David" w:hAnsi="David" w:cs="David"/>
                <w:sz w:val="24"/>
                <w:szCs w:val="24"/>
                <w:rtl/>
              </w:rPr>
              <w:t>1.</w:t>
            </w:r>
          </w:p>
        </w:tc>
        <w:tc>
          <w:tcPr>
            <w:tcW w:w="1371" w:type="dxa"/>
            <w:shd w:val="clear" w:color="auto" w:fill="FFFFFF" w:themeFill="background1"/>
          </w:tcPr>
          <w:p w:rsidR="003A0963" w:rsidRPr="009F6B7B" w:rsidRDefault="00840535" w:rsidP="009F6B7B">
            <w:pPr>
              <w:bidi/>
              <w:spacing w:line="360" w:lineRule="auto"/>
              <w:rPr>
                <w:rFonts w:ascii="David" w:hAnsi="David" w:cs="David"/>
                <w:sz w:val="24"/>
                <w:szCs w:val="24"/>
                <w:rtl/>
              </w:rPr>
            </w:pPr>
            <w:r w:rsidRPr="009F6B7B">
              <w:rPr>
                <w:rFonts w:ascii="David" w:hAnsi="David" w:cs="David"/>
                <w:sz w:val="24"/>
                <w:szCs w:val="24"/>
                <w:rtl/>
              </w:rPr>
              <w:t>מסמכי המכרז</w:t>
            </w:r>
          </w:p>
        </w:tc>
        <w:tc>
          <w:tcPr>
            <w:tcW w:w="1299" w:type="dxa"/>
            <w:shd w:val="clear" w:color="auto" w:fill="FFFFFF" w:themeFill="background1"/>
            <w:vAlign w:val="center"/>
          </w:tcPr>
          <w:p w:rsidR="003A0963" w:rsidRPr="009F6B7B" w:rsidRDefault="00840535" w:rsidP="009F6B7B">
            <w:pPr>
              <w:bidi/>
              <w:spacing w:line="360" w:lineRule="auto"/>
              <w:rPr>
                <w:rFonts w:ascii="David" w:hAnsi="David" w:cs="David"/>
                <w:sz w:val="24"/>
                <w:szCs w:val="24"/>
                <w:rtl/>
              </w:rPr>
            </w:pPr>
            <w:r w:rsidRPr="009F6B7B">
              <w:rPr>
                <w:rFonts w:ascii="David" w:hAnsi="David" w:cs="David"/>
                <w:sz w:val="24"/>
                <w:szCs w:val="24"/>
                <w:rtl/>
              </w:rPr>
              <w:t>10.1</w:t>
            </w:r>
          </w:p>
        </w:tc>
        <w:tc>
          <w:tcPr>
            <w:tcW w:w="1730" w:type="dxa"/>
            <w:shd w:val="clear" w:color="auto" w:fill="FFFFFF" w:themeFill="background1"/>
            <w:vAlign w:val="center"/>
          </w:tcPr>
          <w:p w:rsidR="003A0963" w:rsidRPr="009F6B7B" w:rsidRDefault="00840535" w:rsidP="009F6B7B">
            <w:pPr>
              <w:bidi/>
              <w:spacing w:line="360" w:lineRule="auto"/>
              <w:rPr>
                <w:rFonts w:ascii="David" w:hAnsi="David" w:cs="David"/>
                <w:sz w:val="24"/>
                <w:szCs w:val="24"/>
                <w:rtl/>
              </w:rPr>
            </w:pPr>
            <w:r w:rsidRPr="009F6B7B">
              <w:rPr>
                <w:rFonts w:ascii="David" w:hAnsi="David" w:cs="David"/>
                <w:sz w:val="24"/>
                <w:szCs w:val="24"/>
                <w:rtl/>
              </w:rPr>
              <w:t>9</w:t>
            </w:r>
          </w:p>
        </w:tc>
        <w:tc>
          <w:tcPr>
            <w:tcW w:w="5244" w:type="dxa"/>
            <w:shd w:val="clear" w:color="auto" w:fill="FFFFFF" w:themeFill="background1"/>
          </w:tcPr>
          <w:p w:rsidR="0045356E" w:rsidRPr="009F6B7B" w:rsidRDefault="00840535" w:rsidP="009F6B7B">
            <w:pPr>
              <w:bidi/>
              <w:spacing w:line="360" w:lineRule="auto"/>
              <w:rPr>
                <w:rFonts w:ascii="David" w:hAnsi="David" w:cs="David"/>
                <w:sz w:val="24"/>
                <w:szCs w:val="24"/>
              </w:rPr>
            </w:pPr>
            <w:r w:rsidRPr="009F6B7B">
              <w:rPr>
                <w:rFonts w:ascii="David" w:hAnsi="David" w:cs="David"/>
                <w:sz w:val="24"/>
                <w:szCs w:val="24"/>
                <w:rtl/>
              </w:rPr>
              <w:t>הצעת המחיר תוגש על גבי קובץ אקסל שמצורף למסמכי המכרז. הנחיות מחייבות למילוי הטופס נמצאות בנספח ב' – הנחיות לטופס הצעת המחיר.</w:t>
            </w:r>
          </w:p>
          <w:p w:rsidR="003A0963" w:rsidRPr="009F6B7B" w:rsidRDefault="003A0963" w:rsidP="009F6B7B">
            <w:pPr>
              <w:bidi/>
              <w:spacing w:line="360" w:lineRule="auto"/>
              <w:rPr>
                <w:rFonts w:ascii="David" w:hAnsi="David" w:cs="David"/>
                <w:sz w:val="24"/>
                <w:szCs w:val="24"/>
                <w:rtl/>
              </w:rPr>
            </w:pPr>
          </w:p>
        </w:tc>
        <w:tc>
          <w:tcPr>
            <w:tcW w:w="5523" w:type="dxa"/>
            <w:shd w:val="clear" w:color="auto" w:fill="FFFFFF" w:themeFill="background1"/>
          </w:tcPr>
          <w:p w:rsidR="003A0963" w:rsidRPr="009F6B7B" w:rsidRDefault="00840535" w:rsidP="009F6B7B">
            <w:pPr>
              <w:bidi/>
              <w:spacing w:line="360" w:lineRule="auto"/>
              <w:rPr>
                <w:rFonts w:ascii="David" w:hAnsi="David" w:cs="David"/>
                <w:sz w:val="24"/>
                <w:szCs w:val="24"/>
                <w:rtl/>
              </w:rPr>
            </w:pPr>
            <w:r w:rsidRPr="009F6B7B">
              <w:rPr>
                <w:rFonts w:ascii="David" w:hAnsi="David" w:cs="David"/>
                <w:sz w:val="24"/>
                <w:szCs w:val="24"/>
                <w:rtl/>
              </w:rPr>
              <w:t>מדובר בטעות סופר. הצעת המחיר תוגש על גבי נספח ב' – טופס הצעת המחיר</w:t>
            </w:r>
          </w:p>
        </w:tc>
      </w:tr>
      <w:tr w:rsidR="00F870A3" w:rsidTr="000355ED">
        <w:trPr>
          <w:tblHeader/>
        </w:trPr>
        <w:tc>
          <w:tcPr>
            <w:tcW w:w="811" w:type="dxa"/>
            <w:shd w:val="clear" w:color="auto" w:fill="FFFFFF" w:themeFill="background1"/>
          </w:tcPr>
          <w:p w:rsidR="008C5B59" w:rsidRPr="009F6B7B" w:rsidRDefault="00840535" w:rsidP="009F6B7B">
            <w:pPr>
              <w:bidi/>
              <w:spacing w:line="360" w:lineRule="auto"/>
              <w:jc w:val="center"/>
              <w:rPr>
                <w:rFonts w:ascii="David" w:hAnsi="David" w:cs="David"/>
                <w:sz w:val="24"/>
                <w:szCs w:val="24"/>
                <w:rtl/>
              </w:rPr>
            </w:pPr>
            <w:r w:rsidRPr="009F6B7B">
              <w:rPr>
                <w:rFonts w:ascii="David" w:hAnsi="David" w:cs="David"/>
                <w:sz w:val="24"/>
                <w:szCs w:val="24"/>
                <w:rtl/>
              </w:rPr>
              <w:t>2.</w:t>
            </w:r>
          </w:p>
        </w:tc>
        <w:tc>
          <w:tcPr>
            <w:tcW w:w="1371" w:type="dxa"/>
            <w:shd w:val="clear" w:color="auto" w:fill="FFFFFF" w:themeFill="background1"/>
            <w:vAlign w:val="center"/>
          </w:tcPr>
          <w:p w:rsidR="008C5B59" w:rsidRPr="009F6B7B" w:rsidRDefault="00840535" w:rsidP="009F6B7B">
            <w:pPr>
              <w:bidi/>
              <w:spacing w:line="360" w:lineRule="auto"/>
              <w:rPr>
                <w:rFonts w:ascii="David" w:hAnsi="David" w:cs="David"/>
                <w:sz w:val="24"/>
                <w:szCs w:val="24"/>
                <w:rtl/>
              </w:rPr>
            </w:pPr>
            <w:r w:rsidRPr="009F6B7B">
              <w:rPr>
                <w:rFonts w:ascii="David" w:hAnsi="David" w:cs="David"/>
                <w:color w:val="000000"/>
                <w:sz w:val="24"/>
                <w:szCs w:val="24"/>
                <w:rtl/>
              </w:rPr>
              <w:t xml:space="preserve">נספח ג'5 </w:t>
            </w:r>
          </w:p>
        </w:tc>
        <w:tc>
          <w:tcPr>
            <w:tcW w:w="1299" w:type="dxa"/>
            <w:shd w:val="clear" w:color="auto" w:fill="FFFFFF" w:themeFill="background1"/>
            <w:vAlign w:val="center"/>
          </w:tcPr>
          <w:p w:rsidR="008C5B59" w:rsidRPr="009F6B7B" w:rsidRDefault="00840535" w:rsidP="009F6B7B">
            <w:pPr>
              <w:bidi/>
              <w:spacing w:line="360" w:lineRule="auto"/>
              <w:rPr>
                <w:rFonts w:ascii="David" w:hAnsi="David" w:cs="David"/>
                <w:sz w:val="24"/>
                <w:szCs w:val="24"/>
                <w:rtl/>
              </w:rPr>
            </w:pPr>
            <w:r w:rsidRPr="009F6B7B">
              <w:rPr>
                <w:rFonts w:ascii="David" w:hAnsi="David" w:cs="David"/>
                <w:color w:val="000000"/>
                <w:sz w:val="24"/>
                <w:szCs w:val="24"/>
              </w:rPr>
              <w:t>-</w:t>
            </w:r>
          </w:p>
        </w:tc>
        <w:tc>
          <w:tcPr>
            <w:tcW w:w="1730" w:type="dxa"/>
            <w:shd w:val="clear" w:color="auto" w:fill="FFFFFF" w:themeFill="background1"/>
            <w:vAlign w:val="center"/>
          </w:tcPr>
          <w:p w:rsidR="008C5B59" w:rsidRPr="009F6B7B" w:rsidRDefault="00840535" w:rsidP="009F6B7B">
            <w:pPr>
              <w:bidi/>
              <w:spacing w:line="360" w:lineRule="auto"/>
              <w:rPr>
                <w:rFonts w:ascii="David" w:hAnsi="David" w:cs="David"/>
                <w:sz w:val="24"/>
                <w:szCs w:val="24"/>
                <w:rtl/>
              </w:rPr>
            </w:pPr>
            <w:r w:rsidRPr="009F6B7B">
              <w:rPr>
                <w:rFonts w:ascii="David" w:hAnsi="David" w:cs="David"/>
                <w:color w:val="000000"/>
                <w:sz w:val="24"/>
                <w:szCs w:val="24"/>
              </w:rPr>
              <w:t>84-87</w:t>
            </w:r>
          </w:p>
        </w:tc>
        <w:tc>
          <w:tcPr>
            <w:tcW w:w="5244" w:type="dxa"/>
            <w:shd w:val="clear" w:color="auto" w:fill="FFFFFF" w:themeFill="background1"/>
            <w:vAlign w:val="center"/>
          </w:tcPr>
          <w:p w:rsidR="008C5B59" w:rsidRPr="009F6B7B" w:rsidRDefault="00840535" w:rsidP="009F6B7B">
            <w:pPr>
              <w:bidi/>
              <w:spacing w:line="360" w:lineRule="auto"/>
              <w:rPr>
                <w:rFonts w:ascii="David" w:hAnsi="David" w:cs="David"/>
                <w:sz w:val="24"/>
                <w:szCs w:val="24"/>
                <w:rtl/>
              </w:rPr>
            </w:pPr>
            <w:r w:rsidRPr="009F6B7B">
              <w:rPr>
                <w:rFonts w:ascii="David" w:hAnsi="David" w:cs="David"/>
                <w:color w:val="000000"/>
                <w:sz w:val="24"/>
                <w:szCs w:val="24"/>
                <w:rtl/>
              </w:rPr>
              <w:t>מהן שעות הפתיחה של סניפי הפרקליטות (מאחר ונדרש שינוע עד לשעה 8:00 לבתי המשפט)?</w:t>
            </w:r>
          </w:p>
        </w:tc>
        <w:tc>
          <w:tcPr>
            <w:tcW w:w="5523" w:type="dxa"/>
            <w:shd w:val="clear" w:color="auto" w:fill="FFFFFF" w:themeFill="background1"/>
          </w:tcPr>
          <w:p w:rsidR="00B151EE" w:rsidRPr="0098215E" w:rsidRDefault="00421273" w:rsidP="00B151EE">
            <w:pPr>
              <w:bidi/>
              <w:spacing w:line="360" w:lineRule="auto"/>
              <w:rPr>
                <w:rFonts w:ascii="David" w:hAnsi="David" w:cs="David"/>
                <w:sz w:val="24"/>
                <w:szCs w:val="24"/>
                <w:highlight w:val="yellow"/>
                <w:rtl/>
              </w:rPr>
            </w:pPr>
            <w:r w:rsidRPr="00421273">
              <w:rPr>
                <w:rFonts w:ascii="David" w:hAnsi="David" w:cs="David" w:hint="cs"/>
                <w:sz w:val="24"/>
                <w:szCs w:val="24"/>
                <w:rtl/>
              </w:rPr>
              <w:t>היחידות פתוחות משעות הבוקר המוקדמות והחומר מחכה במזכירות המחלקה.</w:t>
            </w:r>
          </w:p>
        </w:tc>
      </w:tr>
      <w:tr w:rsidR="00F870A3" w:rsidTr="000355ED">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3.</w:t>
            </w:r>
          </w:p>
        </w:tc>
        <w:tc>
          <w:tcPr>
            <w:tcW w:w="1371"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tl/>
              </w:rPr>
              <w:t xml:space="preserve">נספח ג'5 </w:t>
            </w:r>
          </w:p>
        </w:tc>
        <w:tc>
          <w:tcPr>
            <w:tcW w:w="1299"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Pr>
              <w:t>-</w:t>
            </w:r>
          </w:p>
        </w:tc>
        <w:tc>
          <w:tcPr>
            <w:tcW w:w="1730"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Pr>
              <w:t>84-87</w:t>
            </w:r>
          </w:p>
        </w:tc>
        <w:tc>
          <w:tcPr>
            <w:tcW w:w="5244"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tl/>
              </w:rPr>
              <w:t>במקומות בהם מופיע 2 סבבים ביום - מהן השעות המתוכננות לכל סבב?</w:t>
            </w:r>
          </w:p>
        </w:tc>
        <w:tc>
          <w:tcPr>
            <w:tcW w:w="5523" w:type="dxa"/>
            <w:shd w:val="clear" w:color="auto" w:fill="FFFFFF" w:themeFill="background1"/>
          </w:tcPr>
          <w:p w:rsidR="00421273" w:rsidRPr="009F6B7B" w:rsidRDefault="00421273" w:rsidP="00421273">
            <w:pPr>
              <w:bidi/>
              <w:spacing w:line="360" w:lineRule="auto"/>
              <w:rPr>
                <w:rFonts w:ascii="David" w:hAnsi="David" w:cs="David"/>
                <w:sz w:val="24"/>
                <w:szCs w:val="24"/>
                <w:rtl/>
              </w:rPr>
            </w:pPr>
            <w:r>
              <w:rPr>
                <w:rFonts w:ascii="David" w:hAnsi="David" w:cs="David" w:hint="cs"/>
                <w:sz w:val="24"/>
                <w:szCs w:val="24"/>
                <w:rtl/>
              </w:rPr>
              <w:t>לפי התיאום עם המחלקה ובהתאם ללוח דיונים.</w:t>
            </w:r>
          </w:p>
        </w:tc>
      </w:tr>
      <w:tr w:rsidR="00F870A3" w:rsidTr="000355ED">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4.</w:t>
            </w:r>
          </w:p>
        </w:tc>
        <w:tc>
          <w:tcPr>
            <w:tcW w:w="1371"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tl/>
              </w:rPr>
              <w:t xml:space="preserve">נספח ג'5 </w:t>
            </w:r>
          </w:p>
        </w:tc>
        <w:tc>
          <w:tcPr>
            <w:tcW w:w="1299"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Pr>
              <w:t>-</w:t>
            </w:r>
          </w:p>
        </w:tc>
        <w:tc>
          <w:tcPr>
            <w:tcW w:w="1730"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Pr>
              <w:t>84-87</w:t>
            </w:r>
          </w:p>
        </w:tc>
        <w:tc>
          <w:tcPr>
            <w:tcW w:w="5244"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tl/>
              </w:rPr>
              <w:t>נבקש לקבל כמויות ממוצעות לאיסוף מכל סניף פרקליטות</w:t>
            </w:r>
          </w:p>
        </w:tc>
        <w:tc>
          <w:tcPr>
            <w:tcW w:w="5523" w:type="dxa"/>
            <w:shd w:val="clear" w:color="auto" w:fill="FFFFFF" w:themeFill="background1"/>
          </w:tcPr>
          <w:p w:rsidR="00421273" w:rsidRPr="009F6B7B" w:rsidRDefault="00421273" w:rsidP="00421273">
            <w:pPr>
              <w:bidi/>
              <w:spacing w:line="360" w:lineRule="auto"/>
              <w:rPr>
                <w:rFonts w:ascii="David" w:hAnsi="David" w:cs="David"/>
                <w:sz w:val="24"/>
                <w:szCs w:val="24"/>
                <w:highlight w:val="yellow"/>
                <w:rtl/>
              </w:rPr>
            </w:pPr>
            <w:r w:rsidRPr="00421273">
              <w:rPr>
                <w:rFonts w:ascii="David" w:hAnsi="David" w:cs="David" w:hint="cs"/>
                <w:sz w:val="24"/>
                <w:szCs w:val="24"/>
                <w:rtl/>
              </w:rPr>
              <w:t>לא קיים אומדן כזה בכלל, מאחר ואין התחשבנות לפי כמות. זה מאוד תלוי בסוג התיק וביחידה המטפלת.</w:t>
            </w:r>
          </w:p>
        </w:tc>
      </w:tr>
      <w:tr w:rsidR="00F870A3" w:rsidTr="000355ED">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5.</w:t>
            </w:r>
          </w:p>
        </w:tc>
        <w:tc>
          <w:tcPr>
            <w:tcW w:w="1371"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tl/>
              </w:rPr>
              <w:t xml:space="preserve">נספח ג'5 </w:t>
            </w:r>
          </w:p>
        </w:tc>
        <w:tc>
          <w:tcPr>
            <w:tcW w:w="1299"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Pr>
              <w:t>-</w:t>
            </w:r>
          </w:p>
        </w:tc>
        <w:tc>
          <w:tcPr>
            <w:tcW w:w="1730"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Pr>
              <w:t>84-87</w:t>
            </w:r>
          </w:p>
        </w:tc>
        <w:tc>
          <w:tcPr>
            <w:tcW w:w="5244"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tl/>
              </w:rPr>
              <w:t>איסוף ממח"ש ירושלים ואספקה לכלל בתי המשפט ברחבי הארץ -</w:t>
            </w:r>
            <w:r w:rsidRPr="009F6B7B">
              <w:rPr>
                <w:rFonts w:ascii="David" w:hAnsi="David" w:cs="David"/>
                <w:color w:val="000000"/>
                <w:sz w:val="24"/>
                <w:szCs w:val="24"/>
                <w:rtl/>
              </w:rPr>
              <w:br/>
              <w:t>א. האם מדובר רק בנקודות המצוינות (ירושלים, חיפה, תל אביב) או בנקודות נוספות?</w:t>
            </w:r>
            <w:r w:rsidRPr="009F6B7B">
              <w:rPr>
                <w:rFonts w:ascii="David" w:hAnsi="David" w:cs="David"/>
                <w:color w:val="000000"/>
                <w:sz w:val="24"/>
                <w:szCs w:val="24"/>
                <w:rtl/>
              </w:rPr>
              <w:br/>
              <w:t>ב. מהן השעות? האם גם כאן נדרש לספק עד השעה 8:00, וכן מתי מתבצע האיסוף?</w:t>
            </w:r>
          </w:p>
        </w:tc>
        <w:tc>
          <w:tcPr>
            <w:tcW w:w="5523" w:type="dxa"/>
            <w:shd w:val="clear" w:color="auto" w:fill="FFFFFF" w:themeFill="background1"/>
          </w:tcPr>
          <w:p w:rsidR="00421273" w:rsidRDefault="00421273" w:rsidP="00421273">
            <w:pPr>
              <w:pStyle w:val="a"/>
              <w:numPr>
                <w:ilvl w:val="0"/>
                <w:numId w:val="32"/>
              </w:numPr>
              <w:rPr>
                <w:rFonts w:ascii="David" w:hAnsi="David" w:cs="David"/>
                <w:sz w:val="24"/>
              </w:rPr>
            </w:pPr>
            <w:r>
              <w:rPr>
                <w:rFonts w:ascii="David" w:hAnsi="David" w:cs="David" w:hint="cs"/>
                <w:sz w:val="24"/>
                <w:rtl/>
              </w:rPr>
              <w:t>מח"ש יחידה מרכזית הפועלת מול כל בתי המשפט במחוזות, ולרוב מדובר רק במחוזות הגדולים.</w:t>
            </w:r>
          </w:p>
          <w:p w:rsidR="00421273" w:rsidRPr="00421273" w:rsidRDefault="00421273" w:rsidP="00421273">
            <w:pPr>
              <w:pStyle w:val="a"/>
              <w:numPr>
                <w:ilvl w:val="0"/>
                <w:numId w:val="32"/>
              </w:numPr>
              <w:rPr>
                <w:rFonts w:ascii="David" w:hAnsi="David" w:cs="David"/>
                <w:sz w:val="24"/>
                <w:rtl/>
              </w:rPr>
            </w:pPr>
            <w:r>
              <w:rPr>
                <w:rFonts w:ascii="David" w:hAnsi="David" w:cs="David" w:hint="cs"/>
                <w:sz w:val="24"/>
                <w:rtl/>
              </w:rPr>
              <w:t>לפי התיאום עם המחלקה ובהתאם ללוח דיונים.</w:t>
            </w:r>
          </w:p>
        </w:tc>
      </w:tr>
      <w:tr w:rsidR="00F870A3" w:rsidTr="000355ED">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6.</w:t>
            </w:r>
          </w:p>
        </w:tc>
        <w:tc>
          <w:tcPr>
            <w:tcW w:w="1371"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tl/>
              </w:rPr>
              <w:t xml:space="preserve">נספח ג'5 </w:t>
            </w:r>
          </w:p>
        </w:tc>
        <w:tc>
          <w:tcPr>
            <w:tcW w:w="1299"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Pr>
              <w:t>-</w:t>
            </w:r>
          </w:p>
        </w:tc>
        <w:tc>
          <w:tcPr>
            <w:tcW w:w="1730"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hAnsi="David" w:cs="David"/>
                <w:color w:val="000000"/>
                <w:sz w:val="24"/>
                <w:szCs w:val="24"/>
              </w:rPr>
              <w:t>84-87</w:t>
            </w:r>
          </w:p>
        </w:tc>
        <w:tc>
          <w:tcPr>
            <w:tcW w:w="5244" w:type="dxa"/>
            <w:shd w:val="clear" w:color="auto" w:fill="FFFFFF" w:themeFill="background1"/>
            <w:vAlign w:val="center"/>
          </w:tcPr>
          <w:p w:rsidR="0098215E" w:rsidRPr="009F6B7B" w:rsidRDefault="00840535" w:rsidP="00D50948">
            <w:pPr>
              <w:bidi/>
              <w:spacing w:line="360" w:lineRule="auto"/>
              <w:rPr>
                <w:rFonts w:ascii="David" w:hAnsi="David" w:cs="David"/>
                <w:sz w:val="24"/>
                <w:szCs w:val="24"/>
                <w:rtl/>
              </w:rPr>
            </w:pPr>
            <w:r w:rsidRPr="009F6B7B">
              <w:rPr>
                <w:rFonts w:ascii="David" w:hAnsi="David" w:cs="David"/>
                <w:color w:val="000000"/>
                <w:sz w:val="24"/>
                <w:szCs w:val="24"/>
                <w:rtl/>
              </w:rPr>
              <w:t xml:space="preserve">איסוף מפרקליטות </w:t>
            </w:r>
            <w:r w:rsidR="00D50948">
              <w:rPr>
                <w:rFonts w:ascii="David" w:hAnsi="David" w:cs="David"/>
                <w:color w:val="000000"/>
                <w:sz w:val="24"/>
                <w:szCs w:val="24"/>
                <w:rtl/>
              </w:rPr>
              <w:t>מיסוי וכלכלה ואספקה בפריסה רחבה</w:t>
            </w:r>
            <w:r w:rsidR="00D50948">
              <w:rPr>
                <w:rFonts w:ascii="David" w:hAnsi="David" w:cs="David" w:hint="cs"/>
                <w:color w:val="000000"/>
                <w:sz w:val="24"/>
                <w:szCs w:val="24"/>
                <w:rtl/>
              </w:rPr>
              <w:t>-</w:t>
            </w:r>
            <w:r w:rsidRPr="009F6B7B">
              <w:rPr>
                <w:rFonts w:ascii="David" w:hAnsi="David" w:cs="David"/>
                <w:color w:val="000000"/>
                <w:sz w:val="24"/>
                <w:szCs w:val="24"/>
                <w:rtl/>
              </w:rPr>
              <w:t>מהן השעות? האם גם כאן נדרש לספק עד השעה 8:00, וכן מתי מתבצע האיסוף?</w:t>
            </w:r>
          </w:p>
        </w:tc>
        <w:tc>
          <w:tcPr>
            <w:tcW w:w="5523" w:type="dxa"/>
            <w:shd w:val="clear" w:color="auto" w:fill="FFFFFF" w:themeFill="background1"/>
          </w:tcPr>
          <w:p w:rsidR="00421273" w:rsidRPr="009F6B7B" w:rsidRDefault="00421273" w:rsidP="00421273">
            <w:pPr>
              <w:bidi/>
              <w:spacing w:line="360" w:lineRule="auto"/>
              <w:rPr>
                <w:rFonts w:ascii="David" w:hAnsi="David" w:cs="David"/>
                <w:sz w:val="24"/>
                <w:szCs w:val="24"/>
                <w:rtl/>
              </w:rPr>
            </w:pPr>
            <w:r>
              <w:rPr>
                <w:rFonts w:ascii="David" w:hAnsi="David" w:cs="David" w:hint="cs"/>
                <w:sz w:val="24"/>
                <w:szCs w:val="24"/>
                <w:rtl/>
              </w:rPr>
              <w:t>לפי התיאום עם המחלקה ובהתאם ללוח דיונים.</w:t>
            </w:r>
          </w:p>
        </w:tc>
      </w:tr>
      <w:tr w:rsidR="00F870A3" w:rsidTr="003A0963">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7.</w:t>
            </w:r>
          </w:p>
        </w:tc>
        <w:tc>
          <w:tcPr>
            <w:tcW w:w="1371" w:type="dxa"/>
            <w:shd w:val="clear" w:color="auto" w:fill="FFFFFF" w:themeFill="background1"/>
          </w:tcPr>
          <w:p w:rsidR="0098215E" w:rsidRPr="009F6B7B" w:rsidRDefault="0098215E" w:rsidP="0098215E">
            <w:pPr>
              <w:bidi/>
              <w:spacing w:line="360" w:lineRule="auto"/>
              <w:rPr>
                <w:rFonts w:ascii="David" w:hAnsi="David" w:cs="David"/>
                <w:sz w:val="24"/>
                <w:szCs w:val="24"/>
                <w:rtl/>
              </w:rPr>
            </w:pPr>
          </w:p>
        </w:tc>
        <w:tc>
          <w:tcPr>
            <w:tcW w:w="1299" w:type="dxa"/>
            <w:shd w:val="clear" w:color="auto" w:fill="FFFFFF" w:themeFill="background1"/>
          </w:tcPr>
          <w:p w:rsidR="0098215E" w:rsidRPr="009F6B7B" w:rsidRDefault="00840535" w:rsidP="0098215E">
            <w:pPr>
              <w:bidi/>
              <w:rPr>
                <w:rFonts w:ascii="David" w:hAnsi="David" w:cs="David"/>
                <w:sz w:val="24"/>
                <w:szCs w:val="24"/>
                <w:rtl/>
              </w:rPr>
            </w:pPr>
            <w:r w:rsidRPr="009F6B7B">
              <w:rPr>
                <w:rFonts w:ascii="David" w:hAnsi="David" w:cs="David"/>
                <w:sz w:val="24"/>
                <w:szCs w:val="24"/>
                <w:rtl/>
              </w:rPr>
              <w:t>סעיף 10 הצעת המחיר – עמ' 9</w:t>
            </w:r>
          </w:p>
          <w:p w:rsidR="0098215E" w:rsidRPr="009F6B7B" w:rsidRDefault="0098215E" w:rsidP="0098215E">
            <w:pPr>
              <w:bidi/>
              <w:spacing w:line="360" w:lineRule="auto"/>
              <w:rPr>
                <w:rFonts w:ascii="David" w:hAnsi="David" w:cs="David"/>
                <w:sz w:val="24"/>
                <w:szCs w:val="24"/>
                <w:rtl/>
              </w:rPr>
            </w:pPr>
          </w:p>
        </w:tc>
        <w:tc>
          <w:tcPr>
            <w:tcW w:w="1730" w:type="dxa"/>
            <w:shd w:val="clear" w:color="auto" w:fill="FFFFFF" w:themeFill="background1"/>
          </w:tcPr>
          <w:p w:rsidR="0098215E" w:rsidRPr="009F6B7B" w:rsidRDefault="0098215E" w:rsidP="0098215E">
            <w:pPr>
              <w:bidi/>
              <w:spacing w:line="360" w:lineRule="auto"/>
              <w:rPr>
                <w:rFonts w:ascii="David" w:hAnsi="David" w:cs="David"/>
                <w:sz w:val="24"/>
                <w:szCs w:val="24"/>
                <w:rtl/>
              </w:rPr>
            </w:pPr>
          </w:p>
        </w:tc>
        <w:tc>
          <w:tcPr>
            <w:tcW w:w="5244" w:type="dxa"/>
            <w:shd w:val="clear" w:color="auto" w:fill="FFFFFF" w:themeFill="background1"/>
          </w:tcPr>
          <w:p w:rsidR="0098215E" w:rsidRPr="009F6B7B" w:rsidRDefault="00840535" w:rsidP="0098215E">
            <w:pPr>
              <w:bidi/>
              <w:rPr>
                <w:rFonts w:ascii="David" w:hAnsi="David" w:cs="David"/>
                <w:sz w:val="24"/>
                <w:szCs w:val="24"/>
                <w:rtl/>
              </w:rPr>
            </w:pPr>
            <w:r w:rsidRPr="009F6B7B">
              <w:rPr>
                <w:rFonts w:ascii="David" w:hAnsi="David" w:cs="David"/>
                <w:sz w:val="24"/>
                <w:szCs w:val="24"/>
                <w:rtl/>
              </w:rPr>
              <w:t>"הצעת המחיר תוגש על גבי קובץ אקסל שמצורף למסמכי המכרז"</w:t>
            </w:r>
          </w:p>
          <w:p w:rsidR="0098215E" w:rsidRPr="009F6B7B" w:rsidRDefault="0098215E" w:rsidP="0098215E">
            <w:pPr>
              <w:bidi/>
              <w:rPr>
                <w:rFonts w:ascii="David" w:hAnsi="David" w:cs="David"/>
                <w:sz w:val="24"/>
                <w:szCs w:val="24"/>
                <w:rtl/>
              </w:rPr>
            </w:pPr>
          </w:p>
          <w:p w:rsidR="0098215E" w:rsidRPr="009F6B7B" w:rsidRDefault="00840535" w:rsidP="0098215E">
            <w:pPr>
              <w:bidi/>
              <w:spacing w:line="360" w:lineRule="auto"/>
              <w:rPr>
                <w:rFonts w:ascii="David" w:hAnsi="David" w:cs="David"/>
                <w:sz w:val="24"/>
                <w:szCs w:val="24"/>
                <w:rtl/>
              </w:rPr>
            </w:pPr>
            <w:r w:rsidRPr="009F6B7B">
              <w:rPr>
                <w:rFonts w:ascii="David" w:hAnsi="David" w:cs="David"/>
                <w:sz w:val="24"/>
                <w:szCs w:val="24"/>
                <w:rtl/>
              </w:rPr>
              <w:t>נכון למועד מסמך זה, לא נמצא באתר המכרז קובץ כנ"ל.</w:t>
            </w:r>
          </w:p>
        </w:tc>
        <w:tc>
          <w:tcPr>
            <w:tcW w:w="5523" w:type="dxa"/>
            <w:shd w:val="clear" w:color="auto" w:fill="FFFFFF" w:themeFill="background1"/>
          </w:tcPr>
          <w:p w:rsidR="0098215E" w:rsidRPr="009F6B7B" w:rsidRDefault="00840535" w:rsidP="0098215E">
            <w:pPr>
              <w:bidi/>
              <w:spacing w:line="360" w:lineRule="auto"/>
              <w:rPr>
                <w:rFonts w:ascii="David" w:hAnsi="David" w:cs="David"/>
                <w:sz w:val="24"/>
                <w:szCs w:val="24"/>
                <w:rtl/>
              </w:rPr>
            </w:pPr>
            <w:r>
              <w:rPr>
                <w:rFonts w:ascii="David" w:hAnsi="David" w:cs="David" w:hint="cs"/>
                <w:sz w:val="24"/>
                <w:szCs w:val="24"/>
                <w:rtl/>
              </w:rPr>
              <w:t>ראה תשובה לשאלה 1.</w:t>
            </w:r>
          </w:p>
        </w:tc>
      </w:tr>
      <w:tr w:rsidR="00F870A3" w:rsidTr="003A0963">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8.</w:t>
            </w:r>
          </w:p>
        </w:tc>
        <w:tc>
          <w:tcPr>
            <w:tcW w:w="1371" w:type="dxa"/>
            <w:shd w:val="clear" w:color="auto" w:fill="FFFFFF" w:themeFill="background1"/>
          </w:tcPr>
          <w:p w:rsidR="0098215E" w:rsidRPr="009F6B7B" w:rsidRDefault="0098215E" w:rsidP="0098215E">
            <w:pPr>
              <w:bidi/>
              <w:spacing w:line="360" w:lineRule="auto"/>
              <w:rPr>
                <w:rFonts w:ascii="David" w:hAnsi="David" w:cs="David"/>
                <w:sz w:val="24"/>
                <w:szCs w:val="24"/>
                <w:rtl/>
              </w:rPr>
            </w:pPr>
          </w:p>
        </w:tc>
        <w:tc>
          <w:tcPr>
            <w:tcW w:w="1299" w:type="dxa"/>
            <w:shd w:val="clear" w:color="auto" w:fill="FFFFFF" w:themeFill="background1"/>
          </w:tcPr>
          <w:p w:rsidR="0098215E" w:rsidRPr="009F6B7B" w:rsidRDefault="00840535" w:rsidP="0098215E">
            <w:pPr>
              <w:bidi/>
              <w:rPr>
                <w:rFonts w:ascii="David" w:hAnsi="David" w:cs="David"/>
                <w:sz w:val="24"/>
                <w:szCs w:val="24"/>
                <w:rtl/>
              </w:rPr>
            </w:pPr>
            <w:r w:rsidRPr="009F6B7B">
              <w:rPr>
                <w:rFonts w:ascii="David" w:hAnsi="David" w:cs="David"/>
                <w:sz w:val="24"/>
                <w:szCs w:val="24"/>
                <w:rtl/>
              </w:rPr>
              <w:t>סעיף 22.9</w:t>
            </w:r>
          </w:p>
          <w:p w:rsidR="0098215E" w:rsidRPr="009F6B7B" w:rsidRDefault="00840535" w:rsidP="0098215E">
            <w:pPr>
              <w:bidi/>
              <w:rPr>
                <w:rFonts w:ascii="David" w:hAnsi="David" w:cs="David"/>
                <w:sz w:val="24"/>
                <w:szCs w:val="24"/>
                <w:rtl/>
              </w:rPr>
            </w:pPr>
            <w:r w:rsidRPr="009F6B7B">
              <w:rPr>
                <w:rFonts w:ascii="David" w:hAnsi="David" w:cs="David"/>
                <w:sz w:val="24"/>
                <w:szCs w:val="24"/>
                <w:rtl/>
              </w:rPr>
              <w:t>אבטחת מידע</w:t>
            </w:r>
          </w:p>
          <w:p w:rsidR="0098215E" w:rsidRPr="009F6B7B" w:rsidRDefault="00840535" w:rsidP="0098215E">
            <w:pPr>
              <w:bidi/>
              <w:rPr>
                <w:rFonts w:ascii="David" w:hAnsi="David" w:cs="David"/>
                <w:sz w:val="24"/>
                <w:szCs w:val="24"/>
                <w:rtl/>
              </w:rPr>
            </w:pPr>
            <w:r w:rsidRPr="009F6B7B">
              <w:rPr>
                <w:rFonts w:ascii="David" w:hAnsi="David" w:cs="David"/>
                <w:sz w:val="24"/>
                <w:szCs w:val="24"/>
                <w:rtl/>
              </w:rPr>
              <w:t>עמ' 20</w:t>
            </w:r>
          </w:p>
          <w:p w:rsidR="0098215E" w:rsidRPr="009F6B7B" w:rsidRDefault="0098215E" w:rsidP="0098215E">
            <w:pPr>
              <w:bidi/>
              <w:spacing w:line="360" w:lineRule="auto"/>
              <w:rPr>
                <w:rFonts w:ascii="David" w:hAnsi="David" w:cs="David"/>
                <w:sz w:val="24"/>
                <w:szCs w:val="24"/>
                <w:rtl/>
              </w:rPr>
            </w:pPr>
          </w:p>
        </w:tc>
        <w:tc>
          <w:tcPr>
            <w:tcW w:w="1730" w:type="dxa"/>
            <w:shd w:val="clear" w:color="auto" w:fill="FFFFFF" w:themeFill="background1"/>
          </w:tcPr>
          <w:p w:rsidR="0098215E" w:rsidRPr="009F6B7B" w:rsidRDefault="0098215E" w:rsidP="0098215E">
            <w:pPr>
              <w:bidi/>
              <w:spacing w:line="360" w:lineRule="auto"/>
              <w:rPr>
                <w:rFonts w:ascii="David" w:hAnsi="David" w:cs="David"/>
                <w:sz w:val="24"/>
                <w:szCs w:val="24"/>
                <w:rtl/>
              </w:rPr>
            </w:pPr>
          </w:p>
        </w:tc>
        <w:tc>
          <w:tcPr>
            <w:tcW w:w="5244" w:type="dxa"/>
            <w:shd w:val="clear" w:color="auto" w:fill="FFFFFF" w:themeFill="background1"/>
          </w:tcPr>
          <w:p w:rsidR="0098215E" w:rsidRPr="009F6B7B" w:rsidRDefault="00840535" w:rsidP="0098215E">
            <w:pPr>
              <w:bidi/>
              <w:rPr>
                <w:rFonts w:ascii="David" w:hAnsi="David" w:cs="David"/>
                <w:sz w:val="24"/>
                <w:szCs w:val="24"/>
                <w:rtl/>
              </w:rPr>
            </w:pPr>
            <w:r w:rsidRPr="009F6B7B">
              <w:rPr>
                <w:rFonts w:ascii="David" w:hAnsi="David" w:cs="David"/>
                <w:sz w:val="24"/>
                <w:szCs w:val="24"/>
                <w:rtl/>
              </w:rPr>
              <w:t>"הזוכה יתחייב לעבוד במערכות המשרד...ע"פ נהלי המשרד"</w:t>
            </w:r>
          </w:p>
          <w:p w:rsidR="0098215E" w:rsidRPr="009F6B7B" w:rsidRDefault="0098215E" w:rsidP="0098215E">
            <w:pPr>
              <w:bidi/>
              <w:rPr>
                <w:rFonts w:ascii="David" w:hAnsi="David" w:cs="David"/>
                <w:sz w:val="24"/>
                <w:szCs w:val="24"/>
                <w:rtl/>
              </w:rPr>
            </w:pPr>
          </w:p>
          <w:p w:rsidR="0098215E" w:rsidRPr="009F6B7B" w:rsidRDefault="00840535" w:rsidP="0098215E">
            <w:pPr>
              <w:bidi/>
              <w:rPr>
                <w:rFonts w:ascii="David" w:hAnsi="David" w:cs="David"/>
                <w:sz w:val="24"/>
                <w:szCs w:val="24"/>
                <w:rtl/>
              </w:rPr>
            </w:pPr>
            <w:r w:rsidRPr="009F6B7B">
              <w:rPr>
                <w:rFonts w:ascii="David" w:hAnsi="David" w:cs="David"/>
                <w:sz w:val="24"/>
                <w:szCs w:val="24"/>
                <w:rtl/>
              </w:rPr>
              <w:t>נבקש לקבל  מראש את תמצית נהלי המשרד בהקשר זה.</w:t>
            </w:r>
          </w:p>
          <w:p w:rsidR="0098215E" w:rsidRPr="009F6B7B" w:rsidRDefault="0098215E" w:rsidP="0098215E">
            <w:pPr>
              <w:bidi/>
              <w:rPr>
                <w:rFonts w:ascii="David" w:hAnsi="David" w:cs="David"/>
                <w:sz w:val="24"/>
                <w:szCs w:val="24"/>
                <w:rtl/>
              </w:rPr>
            </w:pPr>
          </w:p>
          <w:p w:rsidR="0098215E" w:rsidRPr="009F6B7B" w:rsidRDefault="0098215E" w:rsidP="0098215E">
            <w:pPr>
              <w:bidi/>
              <w:spacing w:line="360" w:lineRule="auto"/>
              <w:rPr>
                <w:rFonts w:ascii="David" w:hAnsi="David" w:cs="David"/>
                <w:sz w:val="24"/>
                <w:szCs w:val="24"/>
                <w:rtl/>
              </w:rPr>
            </w:pPr>
          </w:p>
        </w:tc>
        <w:tc>
          <w:tcPr>
            <w:tcW w:w="5523" w:type="dxa"/>
            <w:shd w:val="clear" w:color="auto" w:fill="FFFFFF" w:themeFill="background1"/>
          </w:tcPr>
          <w:p w:rsidR="0098215E" w:rsidRPr="00D50948" w:rsidRDefault="00D50948" w:rsidP="0098215E">
            <w:pPr>
              <w:bidi/>
              <w:spacing w:line="360" w:lineRule="auto"/>
              <w:rPr>
                <w:rFonts w:ascii="David" w:hAnsi="David" w:cs="David"/>
                <w:sz w:val="24"/>
                <w:szCs w:val="24"/>
                <w:rtl/>
              </w:rPr>
            </w:pPr>
            <w:r w:rsidRPr="00D50948">
              <w:rPr>
                <w:rFonts w:ascii="David" w:hAnsi="David" w:cs="David"/>
                <w:sz w:val="24"/>
                <w:szCs w:val="24"/>
                <w:rtl/>
              </w:rPr>
              <w:t>את נהלי המשרד יקבל הזוכה בלבד ויידרש לחתום עליהם (לא ניתן להעביר את הנהלים בשלב זה)</w:t>
            </w:r>
            <w:r>
              <w:rPr>
                <w:rFonts w:ascii="David" w:hAnsi="David" w:cs="David" w:hint="cs"/>
                <w:sz w:val="24"/>
                <w:szCs w:val="24"/>
                <w:rtl/>
              </w:rPr>
              <w:t>.</w:t>
            </w:r>
          </w:p>
        </w:tc>
      </w:tr>
      <w:tr w:rsidR="00F870A3" w:rsidTr="003A0963">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9.</w:t>
            </w:r>
          </w:p>
        </w:tc>
        <w:tc>
          <w:tcPr>
            <w:tcW w:w="1371" w:type="dxa"/>
            <w:shd w:val="clear" w:color="auto" w:fill="FFFFFF" w:themeFill="background1"/>
          </w:tcPr>
          <w:p w:rsidR="0098215E" w:rsidRPr="009F6B7B" w:rsidRDefault="0098215E" w:rsidP="0098215E">
            <w:pPr>
              <w:bidi/>
              <w:spacing w:line="360" w:lineRule="auto"/>
              <w:rPr>
                <w:rFonts w:ascii="David" w:hAnsi="David" w:cs="David"/>
                <w:sz w:val="24"/>
                <w:szCs w:val="24"/>
                <w:rtl/>
              </w:rPr>
            </w:pPr>
          </w:p>
        </w:tc>
        <w:tc>
          <w:tcPr>
            <w:tcW w:w="1299" w:type="dxa"/>
            <w:shd w:val="clear" w:color="auto" w:fill="FFFFFF" w:themeFill="background1"/>
          </w:tcPr>
          <w:p w:rsidR="0098215E" w:rsidRPr="009F6B7B" w:rsidRDefault="00840535" w:rsidP="0098215E">
            <w:pPr>
              <w:bidi/>
              <w:rPr>
                <w:rFonts w:ascii="David" w:hAnsi="David" w:cs="David"/>
                <w:sz w:val="24"/>
                <w:szCs w:val="24"/>
                <w:rtl/>
              </w:rPr>
            </w:pPr>
            <w:r w:rsidRPr="009F6B7B">
              <w:rPr>
                <w:rFonts w:ascii="David" w:hAnsi="David" w:cs="David"/>
                <w:sz w:val="24"/>
                <w:szCs w:val="24"/>
                <w:rtl/>
              </w:rPr>
              <w:t>סעיף 15</w:t>
            </w:r>
          </w:p>
          <w:p w:rsidR="0098215E" w:rsidRPr="009F6B7B" w:rsidRDefault="0098215E" w:rsidP="0098215E">
            <w:pPr>
              <w:bidi/>
              <w:rPr>
                <w:rFonts w:ascii="David" w:hAnsi="David" w:cs="David"/>
                <w:sz w:val="24"/>
                <w:szCs w:val="24"/>
                <w:rtl/>
              </w:rPr>
            </w:pPr>
          </w:p>
          <w:p w:rsidR="0098215E" w:rsidRPr="009F6B7B" w:rsidRDefault="00840535" w:rsidP="0098215E">
            <w:pPr>
              <w:bidi/>
              <w:rPr>
                <w:rFonts w:ascii="David" w:hAnsi="David" w:cs="David"/>
                <w:sz w:val="24"/>
                <w:szCs w:val="24"/>
                <w:rtl/>
              </w:rPr>
            </w:pPr>
            <w:r w:rsidRPr="009F6B7B">
              <w:rPr>
                <w:rFonts w:ascii="David" w:hAnsi="David" w:cs="David"/>
                <w:sz w:val="24"/>
                <w:szCs w:val="24"/>
                <w:rtl/>
              </w:rPr>
              <w:t>אחריות לנזקים,</w:t>
            </w:r>
          </w:p>
          <w:p w:rsidR="0098215E" w:rsidRPr="009F6B7B" w:rsidRDefault="00840535" w:rsidP="0098215E">
            <w:pPr>
              <w:bidi/>
              <w:rPr>
                <w:rFonts w:ascii="David" w:hAnsi="David" w:cs="David"/>
                <w:sz w:val="24"/>
                <w:szCs w:val="24"/>
                <w:rtl/>
              </w:rPr>
            </w:pPr>
            <w:r w:rsidRPr="009F6B7B">
              <w:rPr>
                <w:rFonts w:ascii="David" w:hAnsi="David" w:cs="David"/>
                <w:sz w:val="24"/>
                <w:szCs w:val="24"/>
                <w:rtl/>
              </w:rPr>
              <w:t>שיפוי</w:t>
            </w:r>
          </w:p>
          <w:p w:rsidR="0098215E" w:rsidRPr="009F6B7B" w:rsidRDefault="0098215E" w:rsidP="0098215E">
            <w:pPr>
              <w:bidi/>
              <w:rPr>
                <w:rFonts w:ascii="David" w:hAnsi="David" w:cs="David"/>
                <w:sz w:val="24"/>
                <w:szCs w:val="24"/>
                <w:rtl/>
              </w:rPr>
            </w:pPr>
          </w:p>
          <w:p w:rsidR="0098215E" w:rsidRPr="009F6B7B" w:rsidRDefault="00840535" w:rsidP="0098215E">
            <w:pPr>
              <w:bidi/>
              <w:spacing w:line="360" w:lineRule="auto"/>
              <w:rPr>
                <w:rFonts w:ascii="David" w:hAnsi="David" w:cs="David"/>
                <w:sz w:val="24"/>
                <w:szCs w:val="24"/>
                <w:rtl/>
              </w:rPr>
            </w:pPr>
            <w:r w:rsidRPr="009F6B7B">
              <w:rPr>
                <w:rFonts w:ascii="David" w:hAnsi="David" w:cs="David"/>
                <w:sz w:val="24"/>
                <w:szCs w:val="24"/>
                <w:rtl/>
              </w:rPr>
              <w:t>עמ' 55</w:t>
            </w:r>
          </w:p>
        </w:tc>
        <w:tc>
          <w:tcPr>
            <w:tcW w:w="1730" w:type="dxa"/>
            <w:shd w:val="clear" w:color="auto" w:fill="FFFFFF" w:themeFill="background1"/>
          </w:tcPr>
          <w:p w:rsidR="0098215E" w:rsidRPr="009F6B7B" w:rsidRDefault="0098215E" w:rsidP="0098215E">
            <w:pPr>
              <w:bidi/>
              <w:spacing w:line="360" w:lineRule="auto"/>
              <w:rPr>
                <w:rFonts w:ascii="David" w:hAnsi="David" w:cs="David"/>
                <w:sz w:val="24"/>
                <w:szCs w:val="24"/>
                <w:rtl/>
              </w:rPr>
            </w:pPr>
          </w:p>
        </w:tc>
        <w:tc>
          <w:tcPr>
            <w:tcW w:w="5244" w:type="dxa"/>
            <w:shd w:val="clear" w:color="auto" w:fill="FFFFFF" w:themeFill="background1"/>
          </w:tcPr>
          <w:p w:rsidR="0098215E" w:rsidRPr="009F6B7B" w:rsidRDefault="00840535" w:rsidP="0098215E">
            <w:pPr>
              <w:bidi/>
              <w:rPr>
                <w:rFonts w:ascii="David" w:hAnsi="David" w:cs="David"/>
                <w:sz w:val="24"/>
                <w:szCs w:val="24"/>
                <w:rtl/>
              </w:rPr>
            </w:pPr>
            <w:r w:rsidRPr="009F6B7B">
              <w:rPr>
                <w:rFonts w:ascii="David" w:hAnsi="David" w:cs="David"/>
                <w:sz w:val="24"/>
                <w:szCs w:val="24"/>
                <w:rtl/>
              </w:rPr>
              <w:t>נבקש לשנות את נוסח הסעיפים כדלהלן (השינויים המודגשים בצהוב הינם תוספות לנוסח):</w:t>
            </w:r>
          </w:p>
          <w:p w:rsidR="0098215E" w:rsidRPr="009F6B7B" w:rsidRDefault="0098215E" w:rsidP="0098215E">
            <w:pPr>
              <w:bidi/>
              <w:rPr>
                <w:rFonts w:ascii="David" w:hAnsi="David" w:cs="David"/>
                <w:sz w:val="24"/>
                <w:szCs w:val="24"/>
                <w:rtl/>
              </w:rPr>
            </w:pPr>
          </w:p>
          <w:p w:rsidR="0098215E" w:rsidRPr="009F6B7B" w:rsidRDefault="00840535" w:rsidP="0098215E">
            <w:pPr>
              <w:bidi/>
              <w:rPr>
                <w:rFonts w:ascii="David" w:hAnsi="David" w:cs="David"/>
                <w:sz w:val="24"/>
                <w:szCs w:val="24"/>
                <w:rtl/>
              </w:rPr>
            </w:pPr>
            <w:r w:rsidRPr="009F6B7B">
              <w:rPr>
                <w:rFonts w:ascii="David" w:hAnsi="David" w:cs="David"/>
                <w:sz w:val="24"/>
                <w:szCs w:val="24"/>
                <w:rtl/>
              </w:rPr>
              <w:t xml:space="preserve">סעיף 15.1 </w:t>
            </w:r>
          </w:p>
          <w:p w:rsidR="0098215E" w:rsidRPr="009F6B7B" w:rsidRDefault="00840535" w:rsidP="0098215E">
            <w:pPr>
              <w:bidi/>
              <w:rPr>
                <w:rFonts w:ascii="David" w:hAnsi="David" w:cs="David"/>
                <w:sz w:val="24"/>
                <w:szCs w:val="24"/>
                <w:rtl/>
              </w:rPr>
            </w:pPr>
            <w:r w:rsidRPr="009F6B7B">
              <w:rPr>
                <w:rFonts w:ascii="David" w:hAnsi="David" w:cs="David"/>
                <w:sz w:val="24"/>
                <w:szCs w:val="24"/>
                <w:rtl/>
              </w:rPr>
              <w:t xml:space="preserve">שורה: 3: ".. או לגופו או רכושו של כל אדם אחר כתוצאה ישירה </w:t>
            </w:r>
            <w:r w:rsidRPr="009F6B7B">
              <w:rPr>
                <w:rFonts w:ascii="David" w:hAnsi="David" w:cs="David"/>
                <w:b/>
                <w:bCs/>
                <w:strike/>
                <w:sz w:val="24"/>
                <w:szCs w:val="24"/>
                <w:rtl/>
              </w:rPr>
              <w:t>או עקיפה</w:t>
            </w:r>
            <w:r w:rsidRPr="009F6B7B">
              <w:rPr>
                <w:rFonts w:ascii="David" w:hAnsi="David" w:cs="David"/>
                <w:sz w:val="24"/>
                <w:szCs w:val="24"/>
                <w:rtl/>
              </w:rPr>
              <w:t xml:space="preserve"> מהפעלתו של הסכם זה."</w:t>
            </w:r>
          </w:p>
          <w:p w:rsidR="0098215E" w:rsidRPr="009F6B7B" w:rsidRDefault="0098215E" w:rsidP="0098215E">
            <w:pPr>
              <w:bidi/>
              <w:rPr>
                <w:rFonts w:ascii="David" w:hAnsi="David" w:cs="David"/>
                <w:sz w:val="24"/>
                <w:szCs w:val="24"/>
                <w:rtl/>
              </w:rPr>
            </w:pPr>
          </w:p>
          <w:p w:rsidR="0098215E" w:rsidRPr="009F6B7B" w:rsidRDefault="0098215E" w:rsidP="0098215E">
            <w:pPr>
              <w:bidi/>
              <w:rPr>
                <w:rFonts w:ascii="David" w:hAnsi="David" w:cs="David"/>
                <w:sz w:val="24"/>
                <w:szCs w:val="24"/>
                <w:rtl/>
              </w:rPr>
            </w:pPr>
          </w:p>
          <w:p w:rsidR="0098215E" w:rsidRPr="009F6B7B" w:rsidRDefault="00840535" w:rsidP="0098215E">
            <w:pPr>
              <w:bidi/>
              <w:rPr>
                <w:rFonts w:ascii="David" w:hAnsi="David" w:cs="David"/>
                <w:sz w:val="24"/>
                <w:szCs w:val="24"/>
                <w:rtl/>
              </w:rPr>
            </w:pPr>
            <w:r w:rsidRPr="009F6B7B">
              <w:rPr>
                <w:rFonts w:ascii="David" w:hAnsi="David" w:cs="David"/>
                <w:sz w:val="24"/>
                <w:szCs w:val="24"/>
                <w:rtl/>
              </w:rPr>
              <w:t>סעיף 15.2</w:t>
            </w:r>
          </w:p>
          <w:p w:rsidR="0098215E" w:rsidRPr="009F6B7B" w:rsidRDefault="00840535" w:rsidP="0098215E">
            <w:pPr>
              <w:bidi/>
              <w:rPr>
                <w:rFonts w:ascii="David" w:hAnsi="David" w:cs="David"/>
                <w:sz w:val="24"/>
                <w:szCs w:val="24"/>
                <w:rtl/>
              </w:rPr>
            </w:pPr>
            <w:r w:rsidRPr="009F6B7B">
              <w:rPr>
                <w:rFonts w:ascii="David" w:hAnsi="David" w:cs="David"/>
                <w:sz w:val="24"/>
                <w:szCs w:val="24"/>
                <w:rtl/>
              </w:rPr>
              <w:t xml:space="preserve">שורה 3:  ":..או לגופו או רכושו של כל אדם אחר כתוצאה ישירה </w:t>
            </w:r>
            <w:r w:rsidRPr="009F6B7B">
              <w:rPr>
                <w:rFonts w:ascii="David" w:hAnsi="David" w:cs="David"/>
                <w:b/>
                <w:bCs/>
                <w:strike/>
                <w:sz w:val="24"/>
                <w:szCs w:val="24"/>
                <w:rtl/>
              </w:rPr>
              <w:t>או עקיפה</w:t>
            </w:r>
            <w:r w:rsidRPr="009F6B7B">
              <w:rPr>
                <w:rFonts w:ascii="David" w:hAnsi="David" w:cs="David"/>
                <w:sz w:val="24"/>
                <w:szCs w:val="24"/>
                <w:rtl/>
              </w:rPr>
              <w:t xml:space="preserve"> </w:t>
            </w:r>
            <w:r w:rsidRPr="009F6B7B">
              <w:rPr>
                <w:rFonts w:ascii="David" w:hAnsi="David" w:cs="David"/>
                <w:b/>
                <w:bCs/>
                <w:strike/>
                <w:sz w:val="24"/>
                <w:szCs w:val="24"/>
                <w:rtl/>
              </w:rPr>
              <w:t>מהפעלתו של</w:t>
            </w:r>
            <w:r w:rsidRPr="009F6B7B">
              <w:rPr>
                <w:rFonts w:ascii="David" w:hAnsi="David" w:cs="David"/>
                <w:sz w:val="24"/>
                <w:szCs w:val="24"/>
                <w:rtl/>
              </w:rPr>
              <w:t xml:space="preserve"> </w:t>
            </w:r>
            <w:r w:rsidRPr="009F6B7B">
              <w:rPr>
                <w:rFonts w:ascii="David" w:hAnsi="David" w:cs="David"/>
                <w:sz w:val="24"/>
                <w:szCs w:val="24"/>
                <w:highlight w:val="yellow"/>
                <w:rtl/>
              </w:rPr>
              <w:t>ממתן השירותים על פי</w:t>
            </w:r>
            <w:r w:rsidRPr="009F6B7B">
              <w:rPr>
                <w:rFonts w:ascii="David" w:hAnsi="David" w:cs="David"/>
                <w:sz w:val="24"/>
                <w:szCs w:val="24"/>
                <w:rtl/>
              </w:rPr>
              <w:t xml:space="preserve"> הסכם זה וכי אחריות זו תחול על נותן השירותים בלבד."</w:t>
            </w:r>
          </w:p>
          <w:p w:rsidR="0098215E" w:rsidRPr="009F6B7B" w:rsidRDefault="0098215E" w:rsidP="0098215E">
            <w:pPr>
              <w:bidi/>
              <w:rPr>
                <w:rFonts w:ascii="David" w:hAnsi="David" w:cs="David"/>
                <w:sz w:val="24"/>
                <w:szCs w:val="24"/>
                <w:rtl/>
              </w:rPr>
            </w:pPr>
          </w:p>
          <w:p w:rsidR="0098215E" w:rsidRPr="009F6B7B" w:rsidRDefault="00840535" w:rsidP="0098215E">
            <w:pPr>
              <w:bidi/>
              <w:rPr>
                <w:rFonts w:ascii="David" w:hAnsi="David" w:cs="David"/>
                <w:sz w:val="24"/>
                <w:szCs w:val="24"/>
                <w:rtl/>
              </w:rPr>
            </w:pPr>
            <w:r w:rsidRPr="009F6B7B">
              <w:rPr>
                <w:rFonts w:ascii="David" w:hAnsi="David" w:cs="David"/>
                <w:sz w:val="24"/>
                <w:szCs w:val="24"/>
                <w:rtl/>
              </w:rPr>
              <w:t xml:space="preserve">סעיף 15.3: </w:t>
            </w:r>
          </w:p>
          <w:p w:rsidR="0098215E" w:rsidRPr="009F6B7B" w:rsidRDefault="00840535" w:rsidP="0098215E">
            <w:pPr>
              <w:bidi/>
              <w:rPr>
                <w:rFonts w:ascii="David" w:hAnsi="David" w:cs="David"/>
                <w:sz w:val="24"/>
                <w:szCs w:val="24"/>
                <w:rtl/>
              </w:rPr>
            </w:pPr>
            <w:r w:rsidRPr="009F6B7B">
              <w:rPr>
                <w:rFonts w:ascii="David" w:hAnsi="David" w:cs="David"/>
                <w:sz w:val="24"/>
                <w:szCs w:val="24"/>
                <w:rtl/>
              </w:rPr>
              <w:t xml:space="preserve">"נותן השירותים מתחייב לשפות את המשרד על </w:t>
            </w:r>
            <w:r w:rsidRPr="009F6B7B">
              <w:rPr>
                <w:rFonts w:ascii="David" w:hAnsi="David" w:cs="David"/>
                <w:b/>
                <w:bCs/>
                <w:strike/>
                <w:sz w:val="24"/>
                <w:szCs w:val="24"/>
                <w:rtl/>
              </w:rPr>
              <w:t>כל</w:t>
            </w:r>
            <w:r w:rsidRPr="009F6B7B">
              <w:rPr>
                <w:rFonts w:ascii="David" w:hAnsi="David" w:cs="David"/>
                <w:sz w:val="24"/>
                <w:szCs w:val="24"/>
                <w:rtl/>
              </w:rPr>
              <w:t xml:space="preserve"> נזק </w:t>
            </w:r>
            <w:r w:rsidRPr="009F6B7B">
              <w:rPr>
                <w:rFonts w:ascii="David" w:hAnsi="David" w:cs="David"/>
                <w:sz w:val="24"/>
                <w:szCs w:val="24"/>
                <w:highlight w:val="yellow"/>
                <w:rtl/>
              </w:rPr>
              <w:t>ישיר</w:t>
            </w:r>
            <w:r w:rsidRPr="009F6B7B">
              <w:rPr>
                <w:rFonts w:ascii="David" w:hAnsi="David" w:cs="David"/>
                <w:sz w:val="24"/>
                <w:szCs w:val="24"/>
                <w:rtl/>
              </w:rPr>
              <w:t xml:space="preserve">, תשלום, או הוצאה </w:t>
            </w:r>
            <w:r w:rsidRPr="009F6B7B">
              <w:rPr>
                <w:rFonts w:ascii="David" w:hAnsi="David" w:cs="David"/>
                <w:sz w:val="24"/>
                <w:szCs w:val="24"/>
                <w:highlight w:val="yellow"/>
                <w:rtl/>
              </w:rPr>
              <w:t>ישירים</w:t>
            </w:r>
            <w:r w:rsidRPr="009F6B7B">
              <w:rPr>
                <w:rFonts w:ascii="David" w:hAnsi="David" w:cs="David"/>
                <w:sz w:val="24"/>
                <w:szCs w:val="24"/>
                <w:rtl/>
              </w:rPr>
              <w:t xml:space="preserve">, שייגרמו לו </w:t>
            </w:r>
            <w:r w:rsidRPr="009F6B7B">
              <w:rPr>
                <w:rFonts w:ascii="David" w:hAnsi="David" w:cs="David"/>
                <w:b/>
                <w:bCs/>
                <w:strike/>
                <w:sz w:val="24"/>
                <w:szCs w:val="24"/>
                <w:rtl/>
              </w:rPr>
              <w:t>מכל סיבה שהיא הנובעים מ</w:t>
            </w:r>
            <w:r w:rsidRPr="009F6B7B">
              <w:rPr>
                <w:rFonts w:ascii="David" w:hAnsi="David" w:cs="David"/>
                <w:sz w:val="24"/>
                <w:szCs w:val="24"/>
                <w:rtl/>
              </w:rPr>
              <w:t xml:space="preserve"> </w:t>
            </w:r>
            <w:r w:rsidRPr="009F6B7B">
              <w:rPr>
                <w:rFonts w:ascii="David" w:hAnsi="David" w:cs="David"/>
                <w:sz w:val="24"/>
                <w:szCs w:val="24"/>
                <w:highlight w:val="yellow"/>
                <w:rtl/>
              </w:rPr>
              <w:t>עקב</w:t>
            </w:r>
            <w:r w:rsidRPr="009F6B7B">
              <w:rPr>
                <w:rFonts w:ascii="David" w:hAnsi="David" w:cs="David"/>
                <w:sz w:val="24"/>
                <w:szCs w:val="24"/>
                <w:rtl/>
              </w:rPr>
              <w:t xml:space="preserve"> מעשיו או מחדליו של נותן השירותים כתוצאה ישירה </w:t>
            </w:r>
            <w:r w:rsidRPr="009F6B7B">
              <w:rPr>
                <w:rFonts w:ascii="David" w:hAnsi="David" w:cs="David"/>
                <w:b/>
                <w:bCs/>
                <w:strike/>
                <w:sz w:val="24"/>
                <w:szCs w:val="24"/>
                <w:rtl/>
              </w:rPr>
              <w:t>או עקיפה מהפעלתו של הסכם זה</w:t>
            </w:r>
            <w:r w:rsidRPr="009F6B7B">
              <w:rPr>
                <w:rFonts w:ascii="David" w:hAnsi="David" w:cs="David"/>
                <w:sz w:val="24"/>
                <w:szCs w:val="24"/>
                <w:rtl/>
              </w:rPr>
              <w:t xml:space="preserve"> </w:t>
            </w:r>
            <w:r w:rsidRPr="009F6B7B">
              <w:rPr>
                <w:rFonts w:ascii="David" w:hAnsi="David" w:cs="David"/>
                <w:sz w:val="24"/>
                <w:szCs w:val="24"/>
                <w:highlight w:val="yellow"/>
                <w:rtl/>
              </w:rPr>
              <w:t>ממתן השירותים</w:t>
            </w:r>
            <w:r w:rsidRPr="009F6B7B">
              <w:rPr>
                <w:rFonts w:ascii="David" w:hAnsi="David" w:cs="David"/>
                <w:sz w:val="24"/>
                <w:szCs w:val="24"/>
                <w:rtl/>
              </w:rPr>
              <w:t xml:space="preserve">, מיד עם קבלת הודעה על כך מאת המשרד, </w:t>
            </w:r>
            <w:r w:rsidRPr="009F6B7B">
              <w:rPr>
                <w:rFonts w:ascii="David" w:hAnsi="David" w:cs="David"/>
                <w:sz w:val="24"/>
                <w:szCs w:val="24"/>
                <w:highlight w:val="yellow"/>
                <w:rtl/>
              </w:rPr>
              <w:t>ובכפוף לפסק דין חלוט</w:t>
            </w:r>
            <w:r w:rsidRPr="009F6B7B">
              <w:rPr>
                <w:rFonts w:ascii="David" w:hAnsi="David" w:cs="David"/>
                <w:sz w:val="24"/>
                <w:szCs w:val="24"/>
                <w:rtl/>
              </w:rPr>
              <w:t xml:space="preserve">, לרבות שכר </w:t>
            </w:r>
            <w:proofErr w:type="spellStart"/>
            <w:r w:rsidRPr="009F6B7B">
              <w:rPr>
                <w:rFonts w:ascii="David" w:hAnsi="David" w:cs="David"/>
                <w:sz w:val="24"/>
                <w:szCs w:val="24"/>
                <w:rtl/>
              </w:rPr>
              <w:t>טירחת</w:t>
            </w:r>
            <w:proofErr w:type="spellEnd"/>
            <w:r w:rsidRPr="009F6B7B">
              <w:rPr>
                <w:rFonts w:ascii="David" w:hAnsi="David" w:cs="David"/>
                <w:sz w:val="24"/>
                <w:szCs w:val="24"/>
                <w:rtl/>
              </w:rPr>
              <w:t xml:space="preserve"> עורך דין והוצאות משפט"</w:t>
            </w:r>
          </w:p>
          <w:p w:rsidR="0098215E" w:rsidRPr="009F6B7B" w:rsidRDefault="0098215E" w:rsidP="0098215E">
            <w:pPr>
              <w:bidi/>
              <w:spacing w:line="360" w:lineRule="auto"/>
              <w:rPr>
                <w:rFonts w:ascii="David" w:hAnsi="David" w:cs="David"/>
                <w:sz w:val="24"/>
                <w:szCs w:val="24"/>
                <w:rtl/>
              </w:rPr>
            </w:pPr>
          </w:p>
        </w:tc>
        <w:tc>
          <w:tcPr>
            <w:tcW w:w="5523" w:type="dxa"/>
            <w:shd w:val="clear" w:color="auto" w:fill="FFFFFF" w:themeFill="background1"/>
          </w:tcPr>
          <w:p w:rsidR="0098215E" w:rsidRPr="0098215E" w:rsidRDefault="00840535" w:rsidP="0098215E">
            <w:pPr>
              <w:bidi/>
              <w:spacing w:line="360" w:lineRule="auto"/>
              <w:rPr>
                <w:rFonts w:ascii="David" w:hAnsi="David" w:cs="David"/>
                <w:sz w:val="24"/>
                <w:szCs w:val="24"/>
                <w:rtl/>
              </w:rPr>
            </w:pPr>
            <w:r w:rsidRPr="0098215E">
              <w:rPr>
                <w:rFonts w:ascii="David" w:hAnsi="David" w:cs="David" w:hint="cs"/>
                <w:sz w:val="24"/>
                <w:szCs w:val="24"/>
                <w:rtl/>
              </w:rPr>
              <w:t>סעיף 15.1 הבקשה נדחית</w:t>
            </w:r>
          </w:p>
          <w:p w:rsidR="0098215E" w:rsidRPr="0098215E" w:rsidRDefault="00840535" w:rsidP="0098215E">
            <w:pPr>
              <w:bidi/>
              <w:spacing w:line="360" w:lineRule="auto"/>
              <w:rPr>
                <w:rFonts w:ascii="David" w:hAnsi="David" w:cs="David"/>
                <w:sz w:val="24"/>
                <w:szCs w:val="24"/>
                <w:rtl/>
              </w:rPr>
            </w:pPr>
            <w:r w:rsidRPr="0098215E">
              <w:rPr>
                <w:rFonts w:ascii="David" w:hAnsi="David" w:cs="David" w:hint="cs"/>
                <w:sz w:val="24"/>
                <w:szCs w:val="24"/>
                <w:rtl/>
              </w:rPr>
              <w:t>סעיף 15.2 הבקשה נדחית</w:t>
            </w:r>
          </w:p>
          <w:p w:rsidR="0098215E" w:rsidRPr="009F6B7B" w:rsidRDefault="00840535" w:rsidP="0098215E">
            <w:pPr>
              <w:bidi/>
              <w:spacing w:line="360" w:lineRule="auto"/>
              <w:rPr>
                <w:rFonts w:ascii="David" w:hAnsi="David" w:cs="David"/>
                <w:sz w:val="24"/>
                <w:szCs w:val="24"/>
                <w:highlight w:val="yellow"/>
                <w:rtl/>
              </w:rPr>
            </w:pPr>
            <w:r w:rsidRPr="0098215E">
              <w:rPr>
                <w:rFonts w:ascii="David" w:hAnsi="David" w:cs="David" w:hint="cs"/>
                <w:sz w:val="24"/>
                <w:szCs w:val="24"/>
                <w:rtl/>
              </w:rPr>
              <w:t>סעיף 15.3 הבקשה נדחית.</w:t>
            </w:r>
          </w:p>
        </w:tc>
      </w:tr>
      <w:tr w:rsidR="00F870A3" w:rsidTr="00217741">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10.</w:t>
            </w:r>
          </w:p>
        </w:tc>
        <w:tc>
          <w:tcPr>
            <w:tcW w:w="1371" w:type="dxa"/>
            <w:shd w:val="clear" w:color="auto" w:fill="FFFFFF" w:themeFill="background1"/>
            <w:vAlign w:val="center"/>
          </w:tcPr>
          <w:p w:rsidR="0098215E" w:rsidRPr="009F6B7B" w:rsidRDefault="0098215E" w:rsidP="0098215E">
            <w:pPr>
              <w:bidi/>
              <w:spacing w:line="360" w:lineRule="auto"/>
              <w:rPr>
                <w:rFonts w:ascii="David" w:hAnsi="David" w:cs="David"/>
                <w:sz w:val="24"/>
                <w:szCs w:val="24"/>
                <w:rtl/>
              </w:rPr>
            </w:pPr>
          </w:p>
        </w:tc>
        <w:tc>
          <w:tcPr>
            <w:tcW w:w="1299" w:type="dxa"/>
            <w:shd w:val="clear" w:color="auto" w:fill="FFFFFF" w:themeFill="background1"/>
            <w:vAlign w:val="center"/>
          </w:tcPr>
          <w:p w:rsidR="0098215E" w:rsidRPr="009F6B7B" w:rsidRDefault="00840535" w:rsidP="0098215E">
            <w:pPr>
              <w:bidi/>
              <w:rPr>
                <w:rFonts w:ascii="David" w:hAnsi="David" w:cs="David"/>
                <w:sz w:val="24"/>
                <w:szCs w:val="24"/>
                <w:rtl/>
              </w:rPr>
            </w:pPr>
            <w:r w:rsidRPr="009F6B7B">
              <w:rPr>
                <w:rFonts w:ascii="David" w:hAnsi="David" w:cs="David"/>
                <w:sz w:val="24"/>
                <w:szCs w:val="24"/>
                <w:rtl/>
              </w:rPr>
              <w:t>ביטוח</w:t>
            </w:r>
          </w:p>
          <w:p w:rsidR="0098215E" w:rsidRPr="009F6B7B" w:rsidRDefault="0098215E" w:rsidP="0098215E">
            <w:pPr>
              <w:bidi/>
              <w:rPr>
                <w:rFonts w:ascii="David" w:hAnsi="David" w:cs="David"/>
                <w:sz w:val="24"/>
                <w:szCs w:val="24"/>
                <w:rtl/>
              </w:rPr>
            </w:pPr>
          </w:p>
          <w:p w:rsidR="0098215E" w:rsidRPr="009F6B7B" w:rsidRDefault="00840535" w:rsidP="0098215E">
            <w:pPr>
              <w:bidi/>
              <w:rPr>
                <w:rFonts w:ascii="David" w:hAnsi="David" w:cs="David"/>
                <w:sz w:val="24"/>
                <w:szCs w:val="24"/>
                <w:rtl/>
              </w:rPr>
            </w:pPr>
            <w:r w:rsidRPr="009F6B7B">
              <w:rPr>
                <w:rFonts w:ascii="David" w:hAnsi="David" w:cs="David"/>
                <w:sz w:val="24"/>
                <w:szCs w:val="24"/>
                <w:rtl/>
              </w:rPr>
              <w:t>סעיף 16</w:t>
            </w:r>
          </w:p>
          <w:p w:rsidR="0098215E" w:rsidRPr="009F6B7B" w:rsidRDefault="0098215E" w:rsidP="0098215E">
            <w:pPr>
              <w:bidi/>
              <w:spacing w:line="360" w:lineRule="auto"/>
              <w:rPr>
                <w:rFonts w:ascii="David" w:hAnsi="David" w:cs="David"/>
                <w:sz w:val="24"/>
                <w:szCs w:val="24"/>
                <w:rtl/>
              </w:rPr>
            </w:pPr>
          </w:p>
        </w:tc>
        <w:tc>
          <w:tcPr>
            <w:tcW w:w="1730" w:type="dxa"/>
            <w:shd w:val="clear" w:color="auto" w:fill="FFFFFF" w:themeFill="background1"/>
            <w:vAlign w:val="center"/>
          </w:tcPr>
          <w:p w:rsidR="0098215E" w:rsidRPr="009F6B7B" w:rsidRDefault="0098215E" w:rsidP="0098215E">
            <w:pPr>
              <w:bidi/>
              <w:spacing w:line="360" w:lineRule="auto"/>
              <w:rPr>
                <w:rFonts w:ascii="David" w:hAnsi="David" w:cs="David"/>
                <w:sz w:val="24"/>
                <w:szCs w:val="24"/>
                <w:rtl/>
              </w:rPr>
            </w:pPr>
          </w:p>
        </w:tc>
        <w:tc>
          <w:tcPr>
            <w:tcW w:w="5244" w:type="dxa"/>
            <w:shd w:val="clear" w:color="auto" w:fill="FFFFFF" w:themeFill="background1"/>
            <w:vAlign w:val="center"/>
          </w:tcPr>
          <w:p w:rsidR="0098215E" w:rsidRPr="009F6B7B" w:rsidRDefault="00840535" w:rsidP="0098215E">
            <w:pPr>
              <w:bidi/>
              <w:rPr>
                <w:rFonts w:ascii="David" w:hAnsi="David" w:cs="David"/>
                <w:sz w:val="24"/>
                <w:szCs w:val="24"/>
                <w:rtl/>
              </w:rPr>
            </w:pPr>
            <w:r w:rsidRPr="009F6B7B">
              <w:rPr>
                <w:rFonts w:ascii="David" w:hAnsi="David" w:cs="David"/>
                <w:sz w:val="24"/>
                <w:szCs w:val="24"/>
                <w:rtl/>
              </w:rPr>
              <w:t>נבקש לשנות את נוסח הסעיפים כדלהלן:</w:t>
            </w:r>
          </w:p>
          <w:p w:rsidR="0098215E" w:rsidRPr="009F6B7B" w:rsidRDefault="0098215E" w:rsidP="0098215E">
            <w:pPr>
              <w:bidi/>
              <w:rPr>
                <w:rFonts w:ascii="David" w:hAnsi="David" w:cs="David"/>
                <w:sz w:val="24"/>
                <w:szCs w:val="24"/>
                <w:rtl/>
              </w:rPr>
            </w:pPr>
          </w:p>
          <w:p w:rsidR="0098215E" w:rsidRPr="009F6B7B" w:rsidRDefault="00840535" w:rsidP="0098215E">
            <w:pPr>
              <w:bidi/>
              <w:rPr>
                <w:rFonts w:ascii="David" w:hAnsi="David" w:cs="David"/>
                <w:sz w:val="24"/>
                <w:szCs w:val="24"/>
                <w:rtl/>
              </w:rPr>
            </w:pPr>
            <w:r w:rsidRPr="009F6B7B">
              <w:rPr>
                <w:rFonts w:ascii="David" w:hAnsi="David" w:cs="David"/>
                <w:sz w:val="24"/>
                <w:szCs w:val="24"/>
                <w:rtl/>
              </w:rPr>
              <w:t>סע' 16.1.2 – תת סעיף ה' – מבוקש להוסיף "למעט רכוש בפיקוח והשגחה של המבוטח".</w:t>
            </w:r>
          </w:p>
          <w:p w:rsidR="0098215E" w:rsidRPr="009F6B7B" w:rsidRDefault="0098215E" w:rsidP="0098215E">
            <w:pPr>
              <w:bidi/>
              <w:rPr>
                <w:rFonts w:ascii="David" w:hAnsi="David" w:cs="David"/>
                <w:sz w:val="24"/>
                <w:szCs w:val="24"/>
                <w:rtl/>
              </w:rPr>
            </w:pPr>
          </w:p>
          <w:p w:rsidR="0098215E" w:rsidRPr="009F6B7B" w:rsidRDefault="00840535" w:rsidP="0098215E">
            <w:pPr>
              <w:bidi/>
              <w:rPr>
                <w:rFonts w:ascii="David" w:hAnsi="David" w:cs="David"/>
                <w:sz w:val="24"/>
                <w:szCs w:val="24"/>
                <w:rtl/>
              </w:rPr>
            </w:pPr>
            <w:r w:rsidRPr="009F6B7B">
              <w:rPr>
                <w:rFonts w:ascii="David" w:hAnsi="David" w:cs="David"/>
                <w:sz w:val="24"/>
                <w:szCs w:val="24"/>
                <w:rtl/>
              </w:rPr>
              <w:t>סע' 16.1.3 – תת סעיף ג' – מבוקש למחוק את המשפט המתחיל במילים "אחריות צולבת".</w:t>
            </w:r>
          </w:p>
          <w:p w:rsidR="0098215E" w:rsidRPr="009F6B7B" w:rsidRDefault="0098215E" w:rsidP="0098215E">
            <w:pPr>
              <w:bidi/>
              <w:rPr>
                <w:rFonts w:ascii="David" w:hAnsi="David" w:cs="David"/>
                <w:sz w:val="24"/>
                <w:szCs w:val="24"/>
                <w:rtl/>
              </w:rPr>
            </w:pPr>
          </w:p>
          <w:p w:rsidR="0098215E" w:rsidRPr="009F6B7B" w:rsidRDefault="00840535" w:rsidP="0098215E">
            <w:pPr>
              <w:bidi/>
              <w:rPr>
                <w:rFonts w:ascii="David" w:hAnsi="David" w:cs="David"/>
                <w:sz w:val="24"/>
                <w:szCs w:val="24"/>
                <w:rtl/>
              </w:rPr>
            </w:pPr>
            <w:r w:rsidRPr="009F6B7B">
              <w:rPr>
                <w:rFonts w:ascii="David" w:hAnsi="David" w:cs="David"/>
                <w:sz w:val="24"/>
                <w:szCs w:val="24"/>
                <w:rtl/>
              </w:rPr>
              <w:t>סע' 16.1.4 סעיף א' שורה 6 לאחר המילה "הביטוחים" מבוקש לרשום "למעט ביטוחי רכבים".</w:t>
            </w:r>
          </w:p>
          <w:p w:rsidR="0098215E" w:rsidRPr="009F6B7B" w:rsidRDefault="0098215E" w:rsidP="0098215E">
            <w:pPr>
              <w:bidi/>
              <w:rPr>
                <w:rFonts w:ascii="David" w:hAnsi="David" w:cs="David"/>
                <w:sz w:val="24"/>
                <w:szCs w:val="24"/>
                <w:rtl/>
              </w:rPr>
            </w:pPr>
          </w:p>
          <w:p w:rsidR="0098215E" w:rsidRPr="009F6B7B" w:rsidRDefault="00840535" w:rsidP="0098215E">
            <w:pPr>
              <w:bidi/>
              <w:rPr>
                <w:rFonts w:ascii="David" w:hAnsi="David" w:cs="David"/>
                <w:sz w:val="24"/>
                <w:szCs w:val="24"/>
                <w:rtl/>
              </w:rPr>
            </w:pPr>
            <w:r w:rsidRPr="009F6B7B">
              <w:rPr>
                <w:rFonts w:ascii="David" w:hAnsi="David" w:cs="David"/>
                <w:sz w:val="24"/>
                <w:szCs w:val="24"/>
                <w:rtl/>
              </w:rPr>
              <w:t>סע' 16.1.5        תת סעיף ז' – לאחר המילים "אחריות מקצועית" מבוקש להוסיף "וביטוחי רכב".</w:t>
            </w:r>
          </w:p>
          <w:p w:rsidR="0098215E" w:rsidRPr="009F6B7B" w:rsidRDefault="00840535" w:rsidP="0098215E">
            <w:pPr>
              <w:bidi/>
              <w:rPr>
                <w:rFonts w:ascii="David" w:hAnsi="David" w:cs="David"/>
                <w:sz w:val="24"/>
                <w:szCs w:val="24"/>
                <w:rtl/>
              </w:rPr>
            </w:pPr>
            <w:r w:rsidRPr="009F6B7B">
              <w:rPr>
                <w:rFonts w:ascii="David" w:hAnsi="David" w:cs="David"/>
                <w:sz w:val="24"/>
                <w:szCs w:val="24"/>
                <w:rtl/>
              </w:rPr>
              <w:t>                        תת סעיף ח' – מבוקש להוסיף "ואולם אין בכך כדי לגרוע מחובות המבוטח וזכויות המבטח".</w:t>
            </w:r>
          </w:p>
          <w:p w:rsidR="0098215E" w:rsidRPr="009F6B7B" w:rsidRDefault="0098215E" w:rsidP="0098215E">
            <w:pPr>
              <w:bidi/>
              <w:spacing w:line="360" w:lineRule="auto"/>
              <w:rPr>
                <w:rFonts w:ascii="David" w:hAnsi="David" w:cs="David"/>
                <w:sz w:val="24"/>
                <w:szCs w:val="24"/>
                <w:rtl/>
              </w:rPr>
            </w:pPr>
          </w:p>
        </w:tc>
        <w:tc>
          <w:tcPr>
            <w:tcW w:w="5523" w:type="dxa"/>
            <w:shd w:val="clear" w:color="auto" w:fill="FFFFFF" w:themeFill="background1"/>
          </w:tcPr>
          <w:p w:rsidR="004A685D" w:rsidRDefault="004A685D" w:rsidP="004A685D">
            <w:pPr>
              <w:bidi/>
              <w:rPr>
                <w:rFonts w:ascii="David" w:hAnsi="David" w:cs="David"/>
                <w:sz w:val="24"/>
                <w:szCs w:val="24"/>
                <w:rtl/>
              </w:rPr>
            </w:pPr>
            <w:r w:rsidRPr="00D36CD2">
              <w:rPr>
                <w:rFonts w:ascii="David" w:hAnsi="David" w:cs="David" w:hint="cs"/>
                <w:sz w:val="24"/>
                <w:szCs w:val="24"/>
                <w:rtl/>
              </w:rPr>
              <w:t xml:space="preserve">הבקשה בסעיף 16.1.2 </w:t>
            </w:r>
            <w:r w:rsidRPr="00D36CD2">
              <w:rPr>
                <w:rFonts w:ascii="David" w:hAnsi="David" w:cs="David"/>
                <w:sz w:val="24"/>
                <w:szCs w:val="24"/>
                <w:rtl/>
              </w:rPr>
              <w:t>–</w:t>
            </w:r>
            <w:r w:rsidRPr="009F6B7B">
              <w:rPr>
                <w:rFonts w:ascii="David" w:hAnsi="David" w:cs="David"/>
                <w:sz w:val="24"/>
                <w:szCs w:val="24"/>
                <w:rtl/>
              </w:rPr>
              <w:t xml:space="preserve"> תת סעיף ה' – </w:t>
            </w:r>
            <w:r>
              <w:rPr>
                <w:rFonts w:ascii="David" w:hAnsi="David" w:cs="David" w:hint="cs"/>
                <w:sz w:val="24"/>
                <w:szCs w:val="24"/>
                <w:rtl/>
              </w:rPr>
              <w:t xml:space="preserve">לפיה </w:t>
            </w:r>
            <w:r w:rsidRPr="009F6B7B">
              <w:rPr>
                <w:rFonts w:ascii="David" w:hAnsi="David" w:cs="David"/>
                <w:sz w:val="24"/>
                <w:szCs w:val="24"/>
                <w:rtl/>
              </w:rPr>
              <w:t>מבוקש להוסיף "למע</w:t>
            </w:r>
            <w:r>
              <w:rPr>
                <w:rFonts w:ascii="David" w:hAnsi="David" w:cs="David"/>
                <w:sz w:val="24"/>
                <w:szCs w:val="24"/>
                <w:rtl/>
              </w:rPr>
              <w:t>ט רכוש בפיקוח והשגחה של המבוטח</w:t>
            </w:r>
            <w:r>
              <w:rPr>
                <w:rFonts w:ascii="David" w:hAnsi="David" w:cs="David" w:hint="cs"/>
                <w:sz w:val="24"/>
                <w:szCs w:val="24"/>
                <w:rtl/>
              </w:rPr>
              <w:t xml:space="preserve">, נדחית. </w:t>
            </w:r>
          </w:p>
          <w:p w:rsidR="004A685D" w:rsidRDefault="004A685D" w:rsidP="004A685D">
            <w:pPr>
              <w:bidi/>
              <w:rPr>
                <w:rFonts w:ascii="David" w:hAnsi="David" w:cs="David"/>
                <w:sz w:val="24"/>
                <w:szCs w:val="24"/>
                <w:rtl/>
              </w:rPr>
            </w:pPr>
          </w:p>
          <w:p w:rsidR="004A685D" w:rsidRDefault="004A685D" w:rsidP="004A685D">
            <w:pPr>
              <w:bidi/>
              <w:rPr>
                <w:rFonts w:ascii="David" w:hAnsi="David" w:cs="David"/>
                <w:sz w:val="24"/>
                <w:szCs w:val="24"/>
                <w:rtl/>
              </w:rPr>
            </w:pPr>
          </w:p>
          <w:p w:rsidR="004A685D" w:rsidRPr="009F6B7B" w:rsidRDefault="004A685D" w:rsidP="004A685D">
            <w:pPr>
              <w:bidi/>
              <w:rPr>
                <w:rFonts w:ascii="David" w:hAnsi="David" w:cs="David"/>
                <w:sz w:val="24"/>
                <w:szCs w:val="24"/>
                <w:rtl/>
              </w:rPr>
            </w:pPr>
            <w:r>
              <w:rPr>
                <w:rFonts w:ascii="David" w:hAnsi="David" w:cs="David" w:hint="cs"/>
                <w:sz w:val="24"/>
                <w:szCs w:val="24"/>
                <w:rtl/>
              </w:rPr>
              <w:t xml:space="preserve">הבקשה בסעיף 16.1.3 </w:t>
            </w:r>
            <w:r>
              <w:rPr>
                <w:rFonts w:ascii="David" w:hAnsi="David" w:cs="David"/>
                <w:sz w:val="24"/>
                <w:szCs w:val="24"/>
                <w:rtl/>
              </w:rPr>
              <w:t>–</w:t>
            </w:r>
            <w:r>
              <w:rPr>
                <w:rFonts w:ascii="David" w:hAnsi="David" w:cs="David" w:hint="cs"/>
                <w:sz w:val="24"/>
                <w:szCs w:val="24"/>
                <w:rtl/>
              </w:rPr>
              <w:t xml:space="preserve"> תת סעיף ג'- לפיה </w:t>
            </w:r>
            <w:r w:rsidRPr="009F6B7B">
              <w:rPr>
                <w:rFonts w:ascii="David" w:hAnsi="David" w:cs="David"/>
                <w:sz w:val="24"/>
                <w:szCs w:val="24"/>
                <w:rtl/>
              </w:rPr>
              <w:t>מבוקש למחוק את המש</w:t>
            </w:r>
            <w:r>
              <w:rPr>
                <w:rFonts w:ascii="David" w:hAnsi="David" w:cs="David"/>
                <w:sz w:val="24"/>
                <w:szCs w:val="24"/>
                <w:rtl/>
              </w:rPr>
              <w:t>פט המתחיל במילים "אחריות צולבת</w:t>
            </w:r>
            <w:r>
              <w:rPr>
                <w:rFonts w:ascii="David" w:hAnsi="David" w:cs="David" w:hint="cs"/>
                <w:sz w:val="24"/>
                <w:szCs w:val="24"/>
                <w:rtl/>
              </w:rPr>
              <w:t xml:space="preserve">", נדחית. </w:t>
            </w:r>
          </w:p>
          <w:p w:rsidR="004A685D" w:rsidRPr="009F6B7B" w:rsidRDefault="004A685D" w:rsidP="004A685D">
            <w:pPr>
              <w:bidi/>
              <w:rPr>
                <w:rFonts w:ascii="David" w:hAnsi="David" w:cs="David"/>
                <w:sz w:val="24"/>
                <w:szCs w:val="24"/>
                <w:rtl/>
              </w:rPr>
            </w:pPr>
          </w:p>
          <w:p w:rsidR="004A685D" w:rsidRDefault="004A685D" w:rsidP="004A685D">
            <w:pPr>
              <w:bidi/>
              <w:rPr>
                <w:rFonts w:ascii="David" w:hAnsi="David" w:cs="David"/>
                <w:sz w:val="24"/>
                <w:szCs w:val="24"/>
                <w:rtl/>
              </w:rPr>
            </w:pPr>
          </w:p>
          <w:p w:rsidR="004A685D" w:rsidRDefault="004A685D" w:rsidP="004A685D">
            <w:pPr>
              <w:bidi/>
              <w:rPr>
                <w:rFonts w:ascii="David" w:hAnsi="David" w:cs="David"/>
                <w:sz w:val="24"/>
                <w:szCs w:val="24"/>
                <w:rtl/>
              </w:rPr>
            </w:pPr>
          </w:p>
          <w:p w:rsidR="004A685D" w:rsidRPr="009F6B7B" w:rsidRDefault="004A685D" w:rsidP="004A685D">
            <w:pPr>
              <w:bidi/>
              <w:rPr>
                <w:rFonts w:ascii="David" w:hAnsi="David" w:cs="David"/>
                <w:sz w:val="24"/>
                <w:szCs w:val="24"/>
                <w:rtl/>
              </w:rPr>
            </w:pPr>
            <w:r w:rsidRPr="00D36CD2">
              <w:rPr>
                <w:rFonts w:ascii="David" w:hAnsi="David" w:cs="David" w:hint="cs"/>
                <w:sz w:val="24"/>
                <w:szCs w:val="24"/>
                <w:rtl/>
              </w:rPr>
              <w:t>הבקשה בסעיף 16.1.4 -</w:t>
            </w:r>
            <w:r w:rsidRPr="009F6B7B">
              <w:rPr>
                <w:rFonts w:ascii="David" w:hAnsi="David" w:cs="David"/>
                <w:sz w:val="24"/>
                <w:szCs w:val="24"/>
                <w:rtl/>
              </w:rPr>
              <w:t xml:space="preserve">סעיף א' שורה 6 לאחר המילה "הביטוחים" </w:t>
            </w:r>
            <w:r>
              <w:rPr>
                <w:rFonts w:ascii="David" w:hAnsi="David" w:cs="David"/>
                <w:sz w:val="24"/>
                <w:szCs w:val="24"/>
                <w:rtl/>
              </w:rPr>
              <w:t>מבוקש לרשום "למעט ביטוחי רכבים"</w:t>
            </w:r>
            <w:r>
              <w:rPr>
                <w:rFonts w:ascii="David" w:hAnsi="David" w:cs="David" w:hint="cs"/>
                <w:sz w:val="24"/>
                <w:szCs w:val="24"/>
                <w:rtl/>
              </w:rPr>
              <w:t xml:space="preserve">, נדחית. </w:t>
            </w:r>
          </w:p>
          <w:p w:rsidR="004A685D" w:rsidRPr="00D36CD2" w:rsidRDefault="004A685D" w:rsidP="004A685D">
            <w:pPr>
              <w:bidi/>
              <w:spacing w:line="360" w:lineRule="auto"/>
              <w:rPr>
                <w:rFonts w:ascii="David" w:hAnsi="David" w:cs="David"/>
                <w:sz w:val="24"/>
                <w:szCs w:val="24"/>
                <w:rtl/>
              </w:rPr>
            </w:pPr>
          </w:p>
          <w:p w:rsidR="004A685D" w:rsidRPr="009F6B7B" w:rsidRDefault="004A685D" w:rsidP="004A685D">
            <w:pPr>
              <w:bidi/>
              <w:rPr>
                <w:rFonts w:ascii="David" w:hAnsi="David" w:cs="David"/>
                <w:sz w:val="24"/>
                <w:szCs w:val="24"/>
                <w:rtl/>
              </w:rPr>
            </w:pPr>
            <w:r w:rsidRPr="00D36CD2">
              <w:rPr>
                <w:rFonts w:ascii="David" w:hAnsi="David" w:cs="David" w:hint="cs"/>
                <w:sz w:val="24"/>
                <w:szCs w:val="24"/>
                <w:rtl/>
              </w:rPr>
              <w:t xml:space="preserve">הבקשה  </w:t>
            </w:r>
            <w:r w:rsidRPr="009F6B7B">
              <w:rPr>
                <w:rFonts w:ascii="David" w:hAnsi="David" w:cs="David"/>
                <w:sz w:val="24"/>
                <w:szCs w:val="24"/>
                <w:rtl/>
              </w:rPr>
              <w:t>סע' 16.1.5        תת סעיף ז' – לאחר המילים "אחריות מקצו</w:t>
            </w:r>
            <w:r>
              <w:rPr>
                <w:rFonts w:ascii="David" w:hAnsi="David" w:cs="David"/>
                <w:sz w:val="24"/>
                <w:szCs w:val="24"/>
                <w:rtl/>
              </w:rPr>
              <w:t>עית" מבוקש להוסיף "וביטוחי רכב"</w:t>
            </w:r>
            <w:r>
              <w:rPr>
                <w:rFonts w:ascii="David" w:hAnsi="David" w:cs="David" w:hint="cs"/>
                <w:sz w:val="24"/>
                <w:szCs w:val="24"/>
                <w:rtl/>
              </w:rPr>
              <w:t xml:space="preserve">, מתקבלת. </w:t>
            </w:r>
          </w:p>
          <w:p w:rsidR="004A685D" w:rsidRPr="00D36CD2" w:rsidRDefault="004A685D" w:rsidP="004A685D">
            <w:pPr>
              <w:bidi/>
              <w:spacing w:line="360" w:lineRule="auto"/>
              <w:rPr>
                <w:rFonts w:ascii="David" w:hAnsi="David" w:cs="David"/>
                <w:sz w:val="24"/>
                <w:szCs w:val="24"/>
                <w:rtl/>
              </w:rPr>
            </w:pPr>
          </w:p>
          <w:p w:rsidR="0098215E" w:rsidRPr="0098215E" w:rsidRDefault="004A685D" w:rsidP="004A685D">
            <w:pPr>
              <w:bidi/>
              <w:spacing w:line="360" w:lineRule="auto"/>
              <w:rPr>
                <w:rFonts w:ascii="David" w:hAnsi="David" w:cs="David"/>
                <w:sz w:val="24"/>
                <w:szCs w:val="24"/>
                <w:highlight w:val="red"/>
                <w:rtl/>
              </w:rPr>
            </w:pPr>
            <w:r w:rsidRPr="00D36CD2">
              <w:rPr>
                <w:rFonts w:ascii="David" w:hAnsi="David" w:cs="David" w:hint="cs"/>
                <w:sz w:val="24"/>
                <w:szCs w:val="24"/>
                <w:rtl/>
              </w:rPr>
              <w:t xml:space="preserve">באשר לסעיף ח' - </w:t>
            </w:r>
            <w:r w:rsidRPr="00D36CD2">
              <w:rPr>
                <w:rFonts w:ascii="David" w:hAnsi="David" w:cs="David"/>
                <w:sz w:val="24"/>
                <w:szCs w:val="24"/>
                <w:rtl/>
              </w:rPr>
              <w:t>אין שינוי בדרישות הביטוח. יובהר כי ביטול הסייגים בפוליסות תוך ציון המלל</w:t>
            </w:r>
            <w:r w:rsidRPr="00D36CD2">
              <w:rPr>
                <w:rFonts w:ascii="David" w:hAnsi="David" w:cs="David" w:hint="cs"/>
                <w:sz w:val="24"/>
                <w:szCs w:val="24"/>
                <w:rtl/>
              </w:rPr>
              <w:t>:</w:t>
            </w:r>
            <w:r w:rsidRPr="00D36CD2">
              <w:rPr>
                <w:rFonts w:ascii="David" w:hAnsi="David" w:cs="David"/>
                <w:sz w:val="24"/>
                <w:szCs w:val="24"/>
                <w:rtl/>
              </w:rPr>
              <w:t xml:space="preserve"> </w:t>
            </w:r>
            <w:r w:rsidRPr="00D36CD2">
              <w:rPr>
                <w:rFonts w:ascii="David" w:hAnsi="David" w:cs="David" w:hint="cs"/>
                <w:sz w:val="24"/>
                <w:szCs w:val="24"/>
                <w:rtl/>
              </w:rPr>
              <w:t xml:space="preserve">"ואולם אין בכך כדי לגרוע מחובת המבוטח וזכויות המבטח עפ"י חוק חוזה הביטוח תשמ"א-1981, </w:t>
            </w:r>
            <w:r w:rsidRPr="00D36CD2">
              <w:rPr>
                <w:rFonts w:ascii="David" w:hAnsi="David" w:cs="David"/>
                <w:sz w:val="24"/>
                <w:szCs w:val="24"/>
                <w:rtl/>
              </w:rPr>
              <w:t>הינה מקובלת ולא תהווה הפרה של הסכם.</w:t>
            </w:r>
          </w:p>
        </w:tc>
      </w:tr>
      <w:tr w:rsidR="00F870A3" w:rsidTr="0098215E">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11.</w:t>
            </w:r>
          </w:p>
        </w:tc>
        <w:tc>
          <w:tcPr>
            <w:tcW w:w="1371" w:type="dxa"/>
            <w:shd w:val="clear" w:color="auto" w:fill="FFFFFF" w:themeFill="background1"/>
            <w:vAlign w:val="center"/>
          </w:tcPr>
          <w:p w:rsidR="0098215E" w:rsidRPr="009F6B7B" w:rsidRDefault="0098215E" w:rsidP="0098215E">
            <w:pPr>
              <w:bidi/>
              <w:spacing w:line="360" w:lineRule="auto"/>
              <w:rPr>
                <w:rFonts w:ascii="David" w:hAnsi="David" w:cs="David"/>
                <w:sz w:val="24"/>
                <w:szCs w:val="24"/>
                <w:rtl/>
              </w:rPr>
            </w:pPr>
          </w:p>
        </w:tc>
        <w:tc>
          <w:tcPr>
            <w:tcW w:w="1299" w:type="dxa"/>
            <w:shd w:val="clear" w:color="auto" w:fill="FFFFFF" w:themeFill="background1"/>
            <w:vAlign w:val="center"/>
          </w:tcPr>
          <w:p w:rsidR="0098215E" w:rsidRPr="009F6B7B" w:rsidRDefault="00840535" w:rsidP="0098215E">
            <w:pPr>
              <w:bidi/>
              <w:rPr>
                <w:rFonts w:ascii="David" w:hAnsi="David" w:cs="David"/>
                <w:sz w:val="24"/>
                <w:szCs w:val="24"/>
                <w:rtl/>
              </w:rPr>
            </w:pPr>
            <w:r w:rsidRPr="009F6B7B">
              <w:rPr>
                <w:rFonts w:ascii="David" w:hAnsi="David" w:cs="David"/>
                <w:sz w:val="24"/>
                <w:szCs w:val="24"/>
                <w:rtl/>
              </w:rPr>
              <w:t>סעיף 19.4 שינוי בהסכם או בתנאים</w:t>
            </w:r>
          </w:p>
          <w:p w:rsidR="0098215E" w:rsidRPr="009F6B7B" w:rsidRDefault="00840535" w:rsidP="0098215E">
            <w:pPr>
              <w:bidi/>
              <w:rPr>
                <w:rFonts w:ascii="David" w:hAnsi="David" w:cs="David"/>
                <w:sz w:val="24"/>
                <w:szCs w:val="24"/>
                <w:rtl/>
              </w:rPr>
            </w:pPr>
            <w:r w:rsidRPr="009F6B7B">
              <w:rPr>
                <w:rFonts w:ascii="David" w:hAnsi="David" w:cs="David"/>
                <w:sz w:val="24"/>
                <w:szCs w:val="24"/>
                <w:rtl/>
              </w:rPr>
              <w:t>עמ' 60</w:t>
            </w:r>
          </w:p>
          <w:p w:rsidR="0098215E" w:rsidRPr="009F6B7B" w:rsidRDefault="0098215E" w:rsidP="0098215E">
            <w:pPr>
              <w:bidi/>
              <w:rPr>
                <w:rFonts w:ascii="David" w:hAnsi="David" w:cs="David"/>
                <w:sz w:val="24"/>
                <w:szCs w:val="24"/>
                <w:rtl/>
              </w:rPr>
            </w:pPr>
          </w:p>
          <w:p w:rsidR="0098215E" w:rsidRPr="009F6B7B" w:rsidRDefault="00840535" w:rsidP="0098215E">
            <w:pPr>
              <w:bidi/>
              <w:rPr>
                <w:rFonts w:ascii="David" w:hAnsi="David" w:cs="David"/>
                <w:sz w:val="24"/>
                <w:szCs w:val="24"/>
                <w:rtl/>
              </w:rPr>
            </w:pPr>
            <w:r w:rsidRPr="009F6B7B">
              <w:rPr>
                <w:rFonts w:ascii="David" w:hAnsi="David" w:cs="David"/>
                <w:sz w:val="24"/>
                <w:szCs w:val="24"/>
                <w:rtl/>
              </w:rPr>
              <w:t>סעיף 22  איסור המחאה או הסבה</w:t>
            </w:r>
          </w:p>
          <w:p w:rsidR="0098215E" w:rsidRPr="009F6B7B" w:rsidRDefault="00840535" w:rsidP="0098215E">
            <w:pPr>
              <w:bidi/>
              <w:spacing w:line="360" w:lineRule="auto"/>
              <w:rPr>
                <w:rFonts w:ascii="David" w:hAnsi="David" w:cs="David"/>
                <w:sz w:val="24"/>
                <w:szCs w:val="24"/>
                <w:rtl/>
              </w:rPr>
            </w:pPr>
            <w:r w:rsidRPr="009F6B7B">
              <w:rPr>
                <w:rFonts w:ascii="David" w:hAnsi="David" w:cs="David"/>
                <w:sz w:val="24"/>
                <w:szCs w:val="24"/>
                <w:rtl/>
              </w:rPr>
              <w:t>עמ' 62-63</w:t>
            </w:r>
          </w:p>
        </w:tc>
        <w:tc>
          <w:tcPr>
            <w:tcW w:w="1730" w:type="dxa"/>
            <w:shd w:val="clear" w:color="auto" w:fill="FFFFFF" w:themeFill="background1"/>
            <w:vAlign w:val="center"/>
          </w:tcPr>
          <w:p w:rsidR="0098215E" w:rsidRPr="009F6B7B" w:rsidRDefault="0098215E" w:rsidP="0098215E">
            <w:pPr>
              <w:bidi/>
              <w:spacing w:line="360" w:lineRule="auto"/>
              <w:rPr>
                <w:rFonts w:ascii="David" w:hAnsi="David" w:cs="David"/>
                <w:sz w:val="24"/>
                <w:szCs w:val="24"/>
                <w:rtl/>
              </w:rPr>
            </w:pPr>
          </w:p>
        </w:tc>
        <w:tc>
          <w:tcPr>
            <w:tcW w:w="5244" w:type="dxa"/>
            <w:shd w:val="clear" w:color="auto" w:fill="FFFFFF" w:themeFill="background1"/>
          </w:tcPr>
          <w:p w:rsidR="0098215E" w:rsidRPr="009F6B7B" w:rsidRDefault="00840535" w:rsidP="0098215E">
            <w:pPr>
              <w:bidi/>
              <w:rPr>
                <w:rFonts w:ascii="David" w:hAnsi="David" w:cs="David"/>
                <w:sz w:val="24"/>
                <w:szCs w:val="24"/>
                <w:rtl/>
              </w:rPr>
            </w:pPr>
            <w:r w:rsidRPr="009F6B7B">
              <w:rPr>
                <w:rFonts w:ascii="David" w:hAnsi="David" w:cs="David"/>
                <w:sz w:val="24"/>
                <w:szCs w:val="24"/>
                <w:rtl/>
              </w:rPr>
              <w:t>הסבה / העברת זכויות –</w:t>
            </w:r>
          </w:p>
          <w:p w:rsidR="0098215E" w:rsidRPr="009F6B7B" w:rsidRDefault="00840535" w:rsidP="0098215E">
            <w:pPr>
              <w:bidi/>
              <w:rPr>
                <w:rFonts w:ascii="David" w:hAnsi="David" w:cs="David"/>
                <w:sz w:val="24"/>
                <w:szCs w:val="24"/>
                <w:rtl/>
              </w:rPr>
            </w:pPr>
            <w:r w:rsidRPr="009F6B7B">
              <w:rPr>
                <w:rFonts w:ascii="David" w:hAnsi="David" w:cs="David"/>
                <w:sz w:val="24"/>
                <w:szCs w:val="24"/>
                <w:rtl/>
              </w:rPr>
              <w:t>המציע / נותן השירותים הינו חברה פרטית ורשאי למכור את אחזקותיו (במלואן או בחלקן) לגורם שלישי, כחוק (</w:t>
            </w:r>
            <w:proofErr w:type="spellStart"/>
            <w:r w:rsidRPr="009F6B7B">
              <w:rPr>
                <w:rFonts w:ascii="David" w:hAnsi="David" w:cs="David"/>
                <w:sz w:val="24"/>
                <w:szCs w:val="24"/>
                <w:rtl/>
              </w:rPr>
              <w:t>היישות</w:t>
            </w:r>
            <w:proofErr w:type="spellEnd"/>
            <w:r w:rsidRPr="009F6B7B">
              <w:rPr>
                <w:rFonts w:ascii="David" w:hAnsi="David" w:cs="David"/>
                <w:sz w:val="24"/>
                <w:szCs w:val="24"/>
                <w:rtl/>
              </w:rPr>
              <w:t xml:space="preserve"> המשפטית נותרת בעינה), ואין לראות בהליך כנ"ל משום הפרה, היות והחברה ממשיכה לשאת בהתחייבויותיה כלפי המזמין.</w:t>
            </w:r>
          </w:p>
          <w:p w:rsidR="0098215E" w:rsidRPr="009F6B7B" w:rsidRDefault="0098215E" w:rsidP="0098215E">
            <w:pPr>
              <w:bidi/>
              <w:spacing w:line="360" w:lineRule="auto"/>
              <w:rPr>
                <w:rFonts w:ascii="David" w:hAnsi="David" w:cs="David"/>
                <w:sz w:val="24"/>
                <w:szCs w:val="24"/>
                <w:rtl/>
              </w:rPr>
            </w:pPr>
          </w:p>
        </w:tc>
        <w:tc>
          <w:tcPr>
            <w:tcW w:w="5523" w:type="dxa"/>
            <w:shd w:val="clear" w:color="auto" w:fill="FFFFFF" w:themeFill="background1"/>
          </w:tcPr>
          <w:p w:rsidR="0098215E" w:rsidRPr="009F6B7B" w:rsidRDefault="00840535" w:rsidP="0098215E">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870A3" w:rsidTr="00217741">
        <w:trPr>
          <w:tblHeader/>
        </w:trPr>
        <w:tc>
          <w:tcPr>
            <w:tcW w:w="811" w:type="dxa"/>
            <w:shd w:val="clear" w:color="auto" w:fill="FFFFFF" w:themeFill="background1"/>
          </w:tcPr>
          <w:p w:rsidR="0098215E" w:rsidRPr="00421273" w:rsidRDefault="00840535" w:rsidP="0098215E">
            <w:pPr>
              <w:bidi/>
              <w:spacing w:line="360" w:lineRule="auto"/>
              <w:jc w:val="center"/>
              <w:rPr>
                <w:rFonts w:ascii="David" w:hAnsi="David" w:cs="David"/>
                <w:sz w:val="24"/>
                <w:szCs w:val="24"/>
                <w:rtl/>
              </w:rPr>
            </w:pPr>
            <w:r w:rsidRPr="00421273">
              <w:rPr>
                <w:rFonts w:ascii="David" w:hAnsi="David" w:cs="David"/>
                <w:sz w:val="24"/>
                <w:szCs w:val="24"/>
                <w:rtl/>
              </w:rPr>
              <w:t>12.</w:t>
            </w:r>
          </w:p>
        </w:tc>
        <w:tc>
          <w:tcPr>
            <w:tcW w:w="1371" w:type="dxa"/>
            <w:shd w:val="clear" w:color="auto" w:fill="FFFFFF" w:themeFill="background1"/>
            <w:vAlign w:val="center"/>
          </w:tcPr>
          <w:p w:rsidR="0098215E" w:rsidRPr="00421273" w:rsidRDefault="0098215E" w:rsidP="0098215E">
            <w:pPr>
              <w:bidi/>
              <w:spacing w:line="360" w:lineRule="auto"/>
              <w:rPr>
                <w:rFonts w:ascii="David" w:hAnsi="David" w:cs="David"/>
                <w:sz w:val="24"/>
                <w:szCs w:val="24"/>
                <w:rtl/>
              </w:rPr>
            </w:pPr>
          </w:p>
        </w:tc>
        <w:tc>
          <w:tcPr>
            <w:tcW w:w="1299" w:type="dxa"/>
            <w:shd w:val="clear" w:color="auto" w:fill="FFFFFF" w:themeFill="background1"/>
            <w:vAlign w:val="center"/>
          </w:tcPr>
          <w:p w:rsidR="0098215E" w:rsidRPr="00421273" w:rsidRDefault="00840535" w:rsidP="0098215E">
            <w:pPr>
              <w:bidi/>
              <w:rPr>
                <w:rFonts w:ascii="David" w:hAnsi="David" w:cs="David"/>
                <w:sz w:val="24"/>
                <w:szCs w:val="24"/>
                <w:rtl/>
              </w:rPr>
            </w:pPr>
            <w:r w:rsidRPr="00421273">
              <w:rPr>
                <w:rFonts w:ascii="David" w:hAnsi="David" w:cs="David"/>
                <w:sz w:val="24"/>
                <w:szCs w:val="24"/>
                <w:rtl/>
              </w:rPr>
              <w:t>נספח ג' מפרט שירותים</w:t>
            </w:r>
          </w:p>
          <w:p w:rsidR="0098215E" w:rsidRPr="00421273" w:rsidRDefault="0098215E" w:rsidP="0098215E">
            <w:pPr>
              <w:bidi/>
              <w:rPr>
                <w:rFonts w:ascii="David" w:hAnsi="David" w:cs="David"/>
                <w:sz w:val="24"/>
                <w:szCs w:val="24"/>
                <w:rtl/>
              </w:rPr>
            </w:pPr>
          </w:p>
          <w:p w:rsidR="0098215E" w:rsidRPr="00421273" w:rsidRDefault="00840535" w:rsidP="0098215E">
            <w:pPr>
              <w:bidi/>
              <w:rPr>
                <w:rFonts w:ascii="David" w:hAnsi="David" w:cs="David"/>
                <w:sz w:val="24"/>
                <w:szCs w:val="24"/>
                <w:rtl/>
              </w:rPr>
            </w:pPr>
            <w:r w:rsidRPr="00421273">
              <w:rPr>
                <w:rFonts w:ascii="David" w:hAnsi="David" w:cs="David"/>
                <w:sz w:val="24"/>
                <w:szCs w:val="24"/>
                <w:rtl/>
              </w:rPr>
              <w:t>עמ' 69-72</w:t>
            </w:r>
          </w:p>
          <w:p w:rsidR="0098215E" w:rsidRPr="00421273" w:rsidRDefault="0098215E" w:rsidP="0098215E">
            <w:pPr>
              <w:bidi/>
              <w:rPr>
                <w:rFonts w:ascii="David" w:hAnsi="David" w:cs="David"/>
                <w:sz w:val="24"/>
                <w:szCs w:val="24"/>
                <w:rtl/>
              </w:rPr>
            </w:pPr>
          </w:p>
          <w:p w:rsidR="0098215E" w:rsidRPr="00421273" w:rsidRDefault="0098215E" w:rsidP="0098215E">
            <w:pPr>
              <w:bidi/>
              <w:rPr>
                <w:rFonts w:ascii="David" w:hAnsi="David" w:cs="David"/>
                <w:sz w:val="24"/>
                <w:szCs w:val="24"/>
                <w:rtl/>
              </w:rPr>
            </w:pPr>
          </w:p>
          <w:p w:rsidR="0098215E" w:rsidRPr="00421273" w:rsidRDefault="00840535" w:rsidP="0098215E">
            <w:pPr>
              <w:bidi/>
              <w:rPr>
                <w:rFonts w:ascii="David" w:hAnsi="David" w:cs="David"/>
                <w:sz w:val="24"/>
                <w:szCs w:val="24"/>
                <w:rtl/>
              </w:rPr>
            </w:pPr>
            <w:r w:rsidRPr="00421273">
              <w:rPr>
                <w:rFonts w:ascii="David" w:hAnsi="David" w:cs="David"/>
                <w:sz w:val="24"/>
                <w:szCs w:val="24"/>
                <w:rtl/>
              </w:rPr>
              <w:t>נספח ג' 5 מסלולים קבועים</w:t>
            </w:r>
          </w:p>
          <w:p w:rsidR="0098215E" w:rsidRPr="00421273" w:rsidRDefault="0098215E" w:rsidP="0098215E">
            <w:pPr>
              <w:bidi/>
              <w:rPr>
                <w:rFonts w:ascii="David" w:hAnsi="David" w:cs="David"/>
                <w:sz w:val="24"/>
                <w:szCs w:val="24"/>
                <w:rtl/>
              </w:rPr>
            </w:pPr>
          </w:p>
          <w:p w:rsidR="0098215E" w:rsidRPr="00421273" w:rsidRDefault="00840535" w:rsidP="0098215E">
            <w:pPr>
              <w:bidi/>
              <w:spacing w:line="360" w:lineRule="auto"/>
              <w:rPr>
                <w:rFonts w:ascii="David" w:hAnsi="David" w:cs="David"/>
                <w:sz w:val="24"/>
                <w:szCs w:val="24"/>
                <w:rtl/>
              </w:rPr>
            </w:pPr>
            <w:r w:rsidRPr="00421273">
              <w:rPr>
                <w:rFonts w:ascii="David" w:hAnsi="David" w:cs="David"/>
                <w:sz w:val="24"/>
                <w:szCs w:val="24"/>
                <w:rtl/>
              </w:rPr>
              <w:t>עמ' 83-87</w:t>
            </w:r>
          </w:p>
        </w:tc>
        <w:tc>
          <w:tcPr>
            <w:tcW w:w="1730" w:type="dxa"/>
            <w:shd w:val="clear" w:color="auto" w:fill="FFFFFF" w:themeFill="background1"/>
            <w:vAlign w:val="center"/>
          </w:tcPr>
          <w:p w:rsidR="0098215E" w:rsidRPr="00421273" w:rsidRDefault="0098215E" w:rsidP="0098215E">
            <w:pPr>
              <w:bidi/>
              <w:spacing w:line="360" w:lineRule="auto"/>
              <w:rPr>
                <w:rFonts w:ascii="David" w:hAnsi="David" w:cs="David"/>
                <w:sz w:val="24"/>
                <w:szCs w:val="24"/>
                <w:rtl/>
              </w:rPr>
            </w:pPr>
          </w:p>
        </w:tc>
        <w:tc>
          <w:tcPr>
            <w:tcW w:w="5244" w:type="dxa"/>
            <w:shd w:val="clear" w:color="auto" w:fill="FFFFFF" w:themeFill="background1"/>
            <w:vAlign w:val="center"/>
          </w:tcPr>
          <w:p w:rsidR="0098215E" w:rsidRPr="00421273" w:rsidRDefault="00840535" w:rsidP="0098215E">
            <w:pPr>
              <w:pStyle w:val="a"/>
              <w:keepNext w:val="0"/>
              <w:keepLines w:val="0"/>
              <w:numPr>
                <w:ilvl w:val="0"/>
                <w:numId w:val="31"/>
              </w:numPr>
              <w:spacing w:after="200" w:line="276" w:lineRule="auto"/>
              <w:jc w:val="left"/>
              <w:rPr>
                <w:rFonts w:ascii="David" w:hAnsi="David" w:cs="David"/>
                <w:sz w:val="24"/>
              </w:rPr>
            </w:pPr>
            <w:r w:rsidRPr="00421273">
              <w:rPr>
                <w:rFonts w:ascii="David" w:hAnsi="David" w:cs="David"/>
                <w:sz w:val="24"/>
                <w:rtl/>
              </w:rPr>
              <w:t>מהם הגודל והכמות של החומרים המשפטיים המשונעים מכל נקודה ?</w:t>
            </w:r>
          </w:p>
          <w:p w:rsidR="0098215E" w:rsidRPr="00421273" w:rsidRDefault="00840535" w:rsidP="0098215E">
            <w:pPr>
              <w:pStyle w:val="a"/>
              <w:keepNext w:val="0"/>
              <w:keepLines w:val="0"/>
              <w:numPr>
                <w:ilvl w:val="0"/>
                <w:numId w:val="31"/>
              </w:numPr>
              <w:spacing w:after="200" w:line="276" w:lineRule="auto"/>
              <w:jc w:val="left"/>
              <w:rPr>
                <w:rFonts w:ascii="David" w:hAnsi="David" w:cs="David"/>
                <w:sz w:val="24"/>
              </w:rPr>
            </w:pPr>
            <w:r w:rsidRPr="00421273">
              <w:rPr>
                <w:rFonts w:ascii="David" w:hAnsi="David" w:cs="David"/>
                <w:sz w:val="24"/>
                <w:rtl/>
              </w:rPr>
              <w:t>מהו אופן האריזה של החומר המשפטי ? האם הוא ארוז בשקים / קרטונים?</w:t>
            </w:r>
          </w:p>
          <w:p w:rsidR="0098215E" w:rsidRPr="00421273" w:rsidRDefault="00840535" w:rsidP="0098215E">
            <w:pPr>
              <w:pStyle w:val="a"/>
              <w:keepNext w:val="0"/>
              <w:keepLines w:val="0"/>
              <w:numPr>
                <w:ilvl w:val="0"/>
                <w:numId w:val="31"/>
              </w:numPr>
              <w:spacing w:after="200" w:line="276" w:lineRule="auto"/>
              <w:jc w:val="left"/>
              <w:rPr>
                <w:rFonts w:ascii="David" w:hAnsi="David" w:cs="David"/>
                <w:sz w:val="24"/>
              </w:rPr>
            </w:pPr>
            <w:r w:rsidRPr="00421273">
              <w:rPr>
                <w:rFonts w:ascii="David" w:hAnsi="David" w:cs="David"/>
                <w:sz w:val="24"/>
                <w:rtl/>
              </w:rPr>
              <w:t>נבקש לקבל את הכתובות המדויקות של נקודות המוצא ונקודות היעד.</w:t>
            </w:r>
          </w:p>
          <w:p w:rsidR="0098215E" w:rsidRPr="00421273" w:rsidRDefault="00840535" w:rsidP="0098215E">
            <w:pPr>
              <w:pStyle w:val="a"/>
              <w:keepNext w:val="0"/>
              <w:keepLines w:val="0"/>
              <w:numPr>
                <w:ilvl w:val="0"/>
                <w:numId w:val="31"/>
              </w:numPr>
              <w:spacing w:after="200" w:line="276" w:lineRule="auto"/>
              <w:jc w:val="left"/>
              <w:rPr>
                <w:rFonts w:ascii="David" w:hAnsi="David" w:cs="David"/>
                <w:sz w:val="24"/>
              </w:rPr>
            </w:pPr>
            <w:r w:rsidRPr="00421273">
              <w:rPr>
                <w:rFonts w:ascii="David" w:hAnsi="David" w:cs="David"/>
                <w:sz w:val="24"/>
                <w:rtl/>
              </w:rPr>
              <w:t>נבקש לקבל את המועדים לסבבי שינוע המבוצעים שלא על בסיס יום-יומי (לדוגמא סבבים המבוצעים מספר ימים בודדים בחודש).</w:t>
            </w:r>
          </w:p>
          <w:p w:rsidR="0098215E" w:rsidRPr="00421273" w:rsidRDefault="00840535" w:rsidP="0098215E">
            <w:pPr>
              <w:pStyle w:val="a"/>
              <w:keepNext w:val="0"/>
              <w:keepLines w:val="0"/>
              <w:numPr>
                <w:ilvl w:val="0"/>
                <w:numId w:val="31"/>
              </w:numPr>
              <w:spacing w:after="200" w:line="276" w:lineRule="auto"/>
              <w:jc w:val="left"/>
              <w:rPr>
                <w:rFonts w:ascii="David" w:hAnsi="David" w:cs="David"/>
                <w:sz w:val="24"/>
              </w:rPr>
            </w:pPr>
            <w:r w:rsidRPr="00421273">
              <w:rPr>
                <w:rFonts w:ascii="David" w:hAnsi="David" w:cs="David"/>
                <w:sz w:val="24"/>
                <w:rtl/>
              </w:rPr>
              <w:t xml:space="preserve">היות ונדרשת הגעה לבתי המשפט עד השעה 8:00, באיזו שעה כבר ניתן לאסוף את החומר מנקודות המוצא ? </w:t>
            </w:r>
          </w:p>
          <w:p w:rsidR="0098215E" w:rsidRPr="00421273" w:rsidRDefault="00840535" w:rsidP="0098215E">
            <w:pPr>
              <w:pStyle w:val="a"/>
              <w:keepNext w:val="0"/>
              <w:keepLines w:val="0"/>
              <w:numPr>
                <w:ilvl w:val="0"/>
                <w:numId w:val="31"/>
              </w:numPr>
              <w:spacing w:after="200" w:line="276" w:lineRule="auto"/>
              <w:jc w:val="left"/>
              <w:rPr>
                <w:rFonts w:ascii="David" w:hAnsi="David" w:cs="David"/>
                <w:sz w:val="24"/>
              </w:rPr>
            </w:pPr>
            <w:r w:rsidRPr="00421273">
              <w:rPr>
                <w:rFonts w:ascii="David" w:hAnsi="David" w:cs="David"/>
                <w:sz w:val="24"/>
                <w:rtl/>
              </w:rPr>
              <w:t>האם יהיה גורם מטעם נקודת המוצא ונקודת המסירה שימסור / יקבל את החומר ל/מהנהג המשנע ?</w:t>
            </w:r>
          </w:p>
          <w:p w:rsidR="0098215E" w:rsidRPr="00421273" w:rsidRDefault="00840535" w:rsidP="0098215E">
            <w:pPr>
              <w:pStyle w:val="a"/>
              <w:keepNext w:val="0"/>
              <w:keepLines w:val="0"/>
              <w:numPr>
                <w:ilvl w:val="0"/>
                <w:numId w:val="31"/>
              </w:numPr>
              <w:spacing w:after="200" w:line="276" w:lineRule="auto"/>
              <w:jc w:val="left"/>
              <w:rPr>
                <w:rFonts w:ascii="David" w:hAnsi="David" w:cs="David"/>
                <w:sz w:val="24"/>
              </w:rPr>
            </w:pPr>
            <w:r w:rsidRPr="00421273">
              <w:rPr>
                <w:rFonts w:ascii="David" w:hAnsi="David" w:cs="David"/>
                <w:sz w:val="24"/>
                <w:rtl/>
              </w:rPr>
              <w:t>בימים בהם נדרשים 2 סבבי שינוע, מהן שעות הפעילות של הסבב השני ? האם יהיה גורם רלוונטי מטעם היחידה המוסרת / המקבלת, שימסור / יקבל, את החומר ל/מהנהג ?</w:t>
            </w:r>
          </w:p>
          <w:p w:rsidR="0098215E" w:rsidRPr="00421273" w:rsidRDefault="00840535" w:rsidP="0098215E">
            <w:pPr>
              <w:pStyle w:val="a"/>
              <w:keepNext w:val="0"/>
              <w:keepLines w:val="0"/>
              <w:numPr>
                <w:ilvl w:val="0"/>
                <w:numId w:val="31"/>
              </w:numPr>
              <w:spacing w:after="200" w:line="276" w:lineRule="auto"/>
              <w:jc w:val="left"/>
              <w:rPr>
                <w:rFonts w:ascii="David" w:hAnsi="David" w:cs="David"/>
                <w:sz w:val="24"/>
              </w:rPr>
            </w:pPr>
            <w:r w:rsidRPr="00421273">
              <w:rPr>
                <w:rFonts w:ascii="David" w:hAnsi="David" w:cs="David"/>
                <w:sz w:val="24"/>
                <w:rtl/>
              </w:rPr>
              <w:t>האם יש מפרט מדויק לכלוב / עגלה הנדרשים לצורך השינוע ?</w:t>
            </w:r>
          </w:p>
          <w:p w:rsidR="0098215E" w:rsidRPr="00421273" w:rsidRDefault="00840535" w:rsidP="0098215E">
            <w:pPr>
              <w:pStyle w:val="a"/>
              <w:keepNext w:val="0"/>
              <w:keepLines w:val="0"/>
              <w:numPr>
                <w:ilvl w:val="0"/>
                <w:numId w:val="31"/>
              </w:numPr>
              <w:spacing w:after="200" w:line="276" w:lineRule="auto"/>
              <w:jc w:val="left"/>
              <w:rPr>
                <w:rFonts w:ascii="David" w:hAnsi="David" w:cs="David"/>
                <w:sz w:val="24"/>
              </w:rPr>
            </w:pPr>
            <w:r w:rsidRPr="00421273">
              <w:rPr>
                <w:rFonts w:ascii="David" w:hAnsi="David" w:cs="David"/>
                <w:sz w:val="24"/>
                <w:rtl/>
              </w:rPr>
              <w:t>נבקש הבהרה לגבי מיקום הצבת  העגלות / הכלובים. להבנתנו על הספק להציב עגלות בנקודות המוצא ובנקודות היעד לשם השינוע מהן לרכבים המשנעים ולהיפך, כלומר אין צורך שבתוך הרכב המשנע עצמו תוצב עגלת שינוע. האם אכן כך ?</w:t>
            </w:r>
          </w:p>
          <w:p w:rsidR="0098215E" w:rsidRPr="00421273" w:rsidRDefault="0098215E" w:rsidP="0098215E">
            <w:pPr>
              <w:bidi/>
              <w:spacing w:line="360" w:lineRule="auto"/>
              <w:rPr>
                <w:rFonts w:ascii="David" w:hAnsi="David" w:cs="David"/>
                <w:sz w:val="24"/>
                <w:szCs w:val="24"/>
                <w:rtl/>
              </w:rPr>
            </w:pPr>
          </w:p>
        </w:tc>
        <w:tc>
          <w:tcPr>
            <w:tcW w:w="5523" w:type="dxa"/>
            <w:shd w:val="clear" w:color="auto" w:fill="FFFFFF" w:themeFill="background1"/>
          </w:tcPr>
          <w:p w:rsidR="00421273" w:rsidRDefault="00421273" w:rsidP="00421273">
            <w:pPr>
              <w:pStyle w:val="a"/>
              <w:numPr>
                <w:ilvl w:val="0"/>
                <w:numId w:val="33"/>
              </w:numPr>
              <w:rPr>
                <w:rFonts w:ascii="David" w:hAnsi="David" w:cs="David"/>
                <w:sz w:val="24"/>
              </w:rPr>
            </w:pPr>
            <w:r w:rsidRPr="00421273">
              <w:rPr>
                <w:rFonts w:ascii="David" w:hAnsi="David" w:cs="David" w:hint="cs"/>
                <w:sz w:val="24"/>
                <w:rtl/>
              </w:rPr>
              <w:t>לא קיים אומדן כזה בכלל, מאחר ואין התחשבנות לפי כמות. זה מאוד תלוי בסוג התיק וביחידה המטפלת.</w:t>
            </w:r>
          </w:p>
          <w:p w:rsidR="00421273" w:rsidRDefault="00421273" w:rsidP="00421273">
            <w:pPr>
              <w:pStyle w:val="a"/>
              <w:numPr>
                <w:ilvl w:val="0"/>
                <w:numId w:val="33"/>
              </w:numPr>
              <w:rPr>
                <w:rFonts w:ascii="David" w:hAnsi="David" w:cs="David"/>
                <w:sz w:val="24"/>
              </w:rPr>
            </w:pPr>
            <w:r>
              <w:rPr>
                <w:rFonts w:ascii="David" w:hAnsi="David" w:cs="David" w:hint="cs"/>
                <w:sz w:val="24"/>
                <w:rtl/>
              </w:rPr>
              <w:t xml:space="preserve">החומר ארוז בקרטונים </w:t>
            </w:r>
            <w:r w:rsidR="0078591F">
              <w:rPr>
                <w:rFonts w:ascii="David" w:hAnsi="David" w:cs="David" w:hint="cs"/>
                <w:sz w:val="24"/>
                <w:rtl/>
              </w:rPr>
              <w:t>ייעודיים</w:t>
            </w:r>
            <w:r>
              <w:rPr>
                <w:rFonts w:ascii="David" w:hAnsi="David" w:cs="David" w:hint="cs"/>
                <w:sz w:val="24"/>
                <w:rtl/>
              </w:rPr>
              <w:t>.</w:t>
            </w:r>
          </w:p>
          <w:p w:rsidR="00421273" w:rsidRDefault="00815CF2" w:rsidP="00421273">
            <w:pPr>
              <w:pStyle w:val="a"/>
              <w:numPr>
                <w:ilvl w:val="0"/>
                <w:numId w:val="33"/>
              </w:numPr>
              <w:rPr>
                <w:rFonts w:ascii="David" w:hAnsi="David" w:cs="David"/>
                <w:sz w:val="24"/>
              </w:rPr>
            </w:pPr>
            <w:r>
              <w:rPr>
                <w:rFonts w:ascii="David" w:hAnsi="David" w:cs="David" w:hint="cs"/>
                <w:sz w:val="24"/>
                <w:rtl/>
              </w:rPr>
              <w:t xml:space="preserve">כל </w:t>
            </w:r>
            <w:r w:rsidR="00421273">
              <w:rPr>
                <w:rFonts w:ascii="David" w:hAnsi="David" w:cs="David" w:hint="cs"/>
                <w:sz w:val="24"/>
                <w:rtl/>
              </w:rPr>
              <w:t>נקודות</w:t>
            </w:r>
            <w:r>
              <w:rPr>
                <w:rFonts w:ascii="David" w:hAnsi="David" w:cs="David" w:hint="cs"/>
                <w:sz w:val="24"/>
                <w:rtl/>
              </w:rPr>
              <w:t xml:space="preserve"> המוצא והיעד</w:t>
            </w:r>
            <w:r w:rsidR="00421273">
              <w:rPr>
                <w:rFonts w:ascii="David" w:hAnsi="David" w:cs="David" w:hint="cs"/>
                <w:sz w:val="24"/>
                <w:rtl/>
              </w:rPr>
              <w:t xml:space="preserve"> מוכרות וניתן ל</w:t>
            </w:r>
            <w:r>
              <w:rPr>
                <w:rFonts w:ascii="David" w:hAnsi="David" w:cs="David" w:hint="cs"/>
                <w:sz w:val="24"/>
                <w:rtl/>
              </w:rPr>
              <w:t>גזור את המיקום המדויק שלהם, ואף ביעד קיימות כתובות מדויקות.</w:t>
            </w:r>
          </w:p>
          <w:p w:rsidR="00815CF2" w:rsidRDefault="00815CF2" w:rsidP="00815CF2">
            <w:pPr>
              <w:pStyle w:val="a"/>
              <w:numPr>
                <w:ilvl w:val="0"/>
                <w:numId w:val="33"/>
              </w:numPr>
              <w:rPr>
                <w:rFonts w:ascii="David" w:hAnsi="David" w:cs="David"/>
                <w:sz w:val="24"/>
              </w:rPr>
            </w:pPr>
            <w:r>
              <w:rPr>
                <w:rFonts w:ascii="David" w:hAnsi="David" w:cs="David" w:hint="cs"/>
                <w:sz w:val="24"/>
                <w:rtl/>
              </w:rPr>
              <w:t>לפי התיאום עם המחלקה ובהתאם ללוח דיונים.</w:t>
            </w:r>
          </w:p>
          <w:p w:rsidR="00815CF2" w:rsidRDefault="00815CF2" w:rsidP="00815CF2">
            <w:pPr>
              <w:pStyle w:val="a"/>
              <w:numPr>
                <w:ilvl w:val="0"/>
                <w:numId w:val="33"/>
              </w:numPr>
              <w:rPr>
                <w:rFonts w:ascii="David" w:hAnsi="David" w:cs="David"/>
                <w:sz w:val="24"/>
              </w:rPr>
            </w:pPr>
            <w:r w:rsidRPr="00421273">
              <w:rPr>
                <w:rFonts w:ascii="David" w:hAnsi="David" w:cs="David" w:hint="cs"/>
                <w:sz w:val="24"/>
                <w:rtl/>
              </w:rPr>
              <w:t>היחידות פתוחות משעות הבוקר המוקדמות והחומר מחכה במזכירות המחלקה.</w:t>
            </w:r>
          </w:p>
          <w:p w:rsidR="00815CF2" w:rsidRDefault="00815CF2" w:rsidP="00815CF2">
            <w:pPr>
              <w:pStyle w:val="a"/>
              <w:numPr>
                <w:ilvl w:val="0"/>
                <w:numId w:val="33"/>
              </w:numPr>
              <w:rPr>
                <w:rFonts w:ascii="David" w:hAnsi="David" w:cs="David"/>
                <w:sz w:val="24"/>
              </w:rPr>
            </w:pPr>
            <w:r>
              <w:rPr>
                <w:rFonts w:ascii="David" w:hAnsi="David" w:cs="David" w:hint="cs"/>
                <w:sz w:val="24"/>
                <w:rtl/>
              </w:rPr>
              <w:t>כן</w:t>
            </w:r>
          </w:p>
          <w:p w:rsidR="00815CF2" w:rsidRDefault="00815CF2" w:rsidP="00815CF2">
            <w:pPr>
              <w:pStyle w:val="a"/>
              <w:numPr>
                <w:ilvl w:val="0"/>
                <w:numId w:val="33"/>
              </w:numPr>
              <w:rPr>
                <w:rFonts w:ascii="David" w:hAnsi="David" w:cs="David"/>
                <w:sz w:val="24"/>
              </w:rPr>
            </w:pPr>
            <w:r>
              <w:rPr>
                <w:rFonts w:ascii="David" w:hAnsi="David" w:cs="David" w:hint="cs"/>
                <w:sz w:val="24"/>
                <w:rtl/>
              </w:rPr>
              <w:t>ראו תשובות בסעיפים ד + ה+ ו.</w:t>
            </w:r>
          </w:p>
          <w:p w:rsidR="00815CF2" w:rsidRDefault="00815CF2" w:rsidP="00815CF2">
            <w:pPr>
              <w:pStyle w:val="a"/>
              <w:numPr>
                <w:ilvl w:val="0"/>
                <w:numId w:val="33"/>
              </w:numPr>
              <w:rPr>
                <w:rFonts w:ascii="David" w:hAnsi="David" w:cs="David"/>
                <w:sz w:val="24"/>
              </w:rPr>
            </w:pPr>
            <w:r>
              <w:rPr>
                <w:rFonts w:ascii="David" w:hAnsi="David" w:cs="David" w:hint="cs"/>
                <w:sz w:val="24"/>
                <w:rtl/>
              </w:rPr>
              <w:t>לא, באחריות הספק לבחור כלי מותאם לביצוע ההעברה.</w:t>
            </w:r>
          </w:p>
          <w:p w:rsidR="00815CF2" w:rsidRPr="00421273" w:rsidRDefault="00815CF2" w:rsidP="00815CF2">
            <w:pPr>
              <w:pStyle w:val="a"/>
              <w:numPr>
                <w:ilvl w:val="0"/>
                <w:numId w:val="33"/>
              </w:numPr>
              <w:rPr>
                <w:rFonts w:ascii="David" w:hAnsi="David" w:cs="David"/>
                <w:sz w:val="24"/>
                <w:rtl/>
              </w:rPr>
            </w:pPr>
            <w:r>
              <w:rPr>
                <w:rFonts w:ascii="David" w:hAnsi="David" w:cs="David" w:hint="cs"/>
                <w:sz w:val="24"/>
                <w:rtl/>
              </w:rPr>
              <w:t>הצבת הכלובים וכלי השינוע השונים משתנה מיחידה ליחידה ותעשה בתיאום עם היחידה ולפי צרכי המשימה.</w:t>
            </w:r>
          </w:p>
        </w:tc>
      </w:tr>
      <w:tr w:rsidR="00F870A3" w:rsidTr="00217741">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13.</w:t>
            </w:r>
          </w:p>
        </w:tc>
        <w:tc>
          <w:tcPr>
            <w:tcW w:w="1371"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eastAsia="Times New Roman" w:hAnsi="David" w:cs="David"/>
                <w:color w:val="000000"/>
                <w:sz w:val="24"/>
                <w:szCs w:val="24"/>
                <w:rtl/>
              </w:rPr>
              <w:t>מסמכי המכרז - נספח ב טופס הצעת המחיר</w:t>
            </w:r>
          </w:p>
        </w:tc>
        <w:tc>
          <w:tcPr>
            <w:tcW w:w="1299"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eastAsia="Times New Roman" w:hAnsi="David" w:cs="David"/>
                <w:color w:val="000000"/>
                <w:sz w:val="24"/>
                <w:szCs w:val="24"/>
                <w:rtl/>
              </w:rPr>
              <w:t>7.3</w:t>
            </w:r>
          </w:p>
        </w:tc>
        <w:tc>
          <w:tcPr>
            <w:tcW w:w="1730"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eastAsia="Times New Roman" w:hAnsi="David" w:cs="David"/>
                <w:color w:val="000000"/>
                <w:sz w:val="24"/>
                <w:szCs w:val="24"/>
                <w:rtl/>
              </w:rPr>
              <w:t>42</w:t>
            </w:r>
          </w:p>
        </w:tc>
        <w:tc>
          <w:tcPr>
            <w:tcW w:w="5244" w:type="dxa"/>
            <w:shd w:val="clear" w:color="auto" w:fill="FFFFFF" w:themeFill="background1"/>
            <w:vAlign w:val="center"/>
          </w:tcPr>
          <w:p w:rsidR="0098215E" w:rsidRPr="009F6B7B" w:rsidRDefault="00840535" w:rsidP="0098215E">
            <w:pPr>
              <w:bidi/>
              <w:spacing w:line="360" w:lineRule="auto"/>
              <w:rPr>
                <w:rFonts w:ascii="David" w:hAnsi="David" w:cs="David"/>
                <w:sz w:val="24"/>
                <w:szCs w:val="24"/>
                <w:rtl/>
              </w:rPr>
            </w:pPr>
            <w:r w:rsidRPr="009F6B7B">
              <w:rPr>
                <w:rFonts w:ascii="David" w:eastAsia="Times New Roman" w:hAnsi="David" w:cs="David"/>
                <w:color w:val="000000"/>
                <w:sz w:val="24"/>
                <w:szCs w:val="24"/>
                <w:rtl/>
              </w:rPr>
              <w:t xml:space="preserve">נדרשים אנו לתת הצעה לפרמטרים לעלות לק"מ ולעלות </w:t>
            </w:r>
            <w:proofErr w:type="spellStart"/>
            <w:r w:rsidRPr="009F6B7B">
              <w:rPr>
                <w:rFonts w:ascii="David" w:eastAsia="Times New Roman" w:hAnsi="David" w:cs="David"/>
                <w:color w:val="000000"/>
                <w:sz w:val="24"/>
                <w:szCs w:val="24"/>
                <w:rtl/>
              </w:rPr>
              <w:t>לדרופ</w:t>
            </w:r>
            <w:proofErr w:type="spellEnd"/>
            <w:r w:rsidRPr="009F6B7B">
              <w:rPr>
                <w:rFonts w:ascii="David" w:eastAsia="Times New Roman" w:hAnsi="David" w:cs="David"/>
                <w:color w:val="000000"/>
                <w:sz w:val="24"/>
                <w:szCs w:val="24"/>
                <w:rtl/>
              </w:rPr>
              <w:t>. להלן השגותינו:</w:t>
            </w:r>
            <w:r w:rsidRPr="009F6B7B">
              <w:rPr>
                <w:rFonts w:ascii="David" w:eastAsia="Times New Roman" w:hAnsi="David" w:cs="David"/>
                <w:color w:val="000000"/>
                <w:sz w:val="24"/>
                <w:szCs w:val="24"/>
                <w:rtl/>
              </w:rPr>
              <w:br/>
              <w:t xml:space="preserve">בעניין הצעה לעלות לק"מ - דרישה זו אינה משקפת את מציאות הפעילות כפי שמפורטת בהנחיותיכם במפרט מתן השירותים היות ורשום שם במפורש בנספח ג' מפרט השירותים עמ' 70 סעיפים 3.1.7 עד 3.1.9 שעל הספק לבצע את הפעילות בלא מעט מקומות בפריסה ארצית בצורות שונות של שינוע: רכב, רגלי, קטנוע. </w:t>
            </w:r>
            <w:r w:rsidRPr="009F6B7B">
              <w:rPr>
                <w:rFonts w:ascii="David" w:eastAsia="Times New Roman" w:hAnsi="David" w:cs="David"/>
                <w:color w:val="000000"/>
                <w:sz w:val="24"/>
                <w:szCs w:val="24"/>
                <w:rtl/>
              </w:rPr>
              <w:br/>
              <w:t>מחיר ק"מ לא יכול להיות זהה בצורות שונות בתכלית של הכלים הנדרשים לביצוע (כאמור, רכב, רגלי, קטנוע), מכיוון שמבנה העלויות שלהם שונה לחלוטין.</w:t>
            </w:r>
            <w:r w:rsidRPr="009F6B7B">
              <w:rPr>
                <w:rFonts w:ascii="David" w:eastAsia="Times New Roman" w:hAnsi="David" w:cs="David"/>
                <w:color w:val="000000"/>
                <w:sz w:val="24"/>
                <w:szCs w:val="24"/>
                <w:rtl/>
              </w:rPr>
              <w:br/>
              <w:t>ובנוסף אנו נדרשים להציע מחיר לק"מ בעוד שכמות הקילומטראז' שונה לגמרי בהתאם לסוג ואופן השינוע.</w:t>
            </w:r>
            <w:r w:rsidRPr="009F6B7B">
              <w:rPr>
                <w:rFonts w:ascii="David" w:eastAsia="Times New Roman" w:hAnsi="David" w:cs="David"/>
                <w:color w:val="000000"/>
                <w:sz w:val="24"/>
                <w:szCs w:val="24"/>
                <w:rtl/>
              </w:rPr>
              <w:br/>
              <w:t>לכן ובהתאם לשתי הסוגיות לעיל, להלן השאלות:</w:t>
            </w:r>
            <w:r w:rsidRPr="009F6B7B">
              <w:rPr>
                <w:rFonts w:ascii="David" w:eastAsia="Times New Roman" w:hAnsi="David" w:cs="David"/>
                <w:color w:val="000000"/>
                <w:sz w:val="24"/>
                <w:szCs w:val="24"/>
                <w:rtl/>
              </w:rPr>
              <w:br/>
              <w:t>1א. איך ניתן לאמוד כמות ק"מ של שליח רגלי? אנו מבקשים שהצעת המחיר תינתן לשליח רגלי על פי שעות העבודה הנדרשות בפועל וע"פ אישורכם היומי.</w:t>
            </w:r>
            <w:r w:rsidRPr="009F6B7B">
              <w:rPr>
                <w:rFonts w:ascii="David" w:eastAsia="Times New Roman" w:hAnsi="David" w:cs="David"/>
                <w:color w:val="000000"/>
                <w:sz w:val="24"/>
                <w:szCs w:val="24"/>
                <w:rtl/>
              </w:rPr>
              <w:br/>
              <w:t xml:space="preserve">1ב. איך ניתן לאמוד </w:t>
            </w:r>
            <w:proofErr w:type="spellStart"/>
            <w:r w:rsidRPr="009F6B7B">
              <w:rPr>
                <w:rFonts w:ascii="David" w:eastAsia="Times New Roman" w:hAnsi="David" w:cs="David"/>
                <w:color w:val="000000"/>
                <w:sz w:val="24"/>
                <w:szCs w:val="24"/>
                <w:rtl/>
              </w:rPr>
              <w:t>קילומטראז</w:t>
            </w:r>
            <w:proofErr w:type="spellEnd"/>
            <w:r w:rsidRPr="009F6B7B">
              <w:rPr>
                <w:rFonts w:ascii="David" w:eastAsia="Times New Roman" w:hAnsi="David" w:cs="David"/>
                <w:color w:val="000000"/>
                <w:sz w:val="24"/>
                <w:szCs w:val="24"/>
                <w:rtl/>
              </w:rPr>
              <w:t xml:space="preserve"> </w:t>
            </w:r>
            <w:proofErr w:type="spellStart"/>
            <w:r w:rsidRPr="009F6B7B">
              <w:rPr>
                <w:rFonts w:ascii="David" w:eastAsia="Times New Roman" w:hAnsi="David" w:cs="David"/>
                <w:color w:val="000000"/>
                <w:sz w:val="24"/>
                <w:szCs w:val="24"/>
                <w:rtl/>
              </w:rPr>
              <w:t>אמיתי</w:t>
            </w:r>
            <w:proofErr w:type="spellEnd"/>
            <w:r w:rsidRPr="009F6B7B">
              <w:rPr>
                <w:rFonts w:ascii="David" w:eastAsia="Times New Roman" w:hAnsi="David" w:cs="David"/>
                <w:color w:val="000000"/>
                <w:sz w:val="24"/>
                <w:szCs w:val="24"/>
                <w:rtl/>
              </w:rPr>
              <w:t xml:space="preserve"> בפועל של קטנוע או רכב? זה יכול להשתנות תלוי בתנאי הנסיעה, מועדי הנסיעה במהלך היום, עומסי התנועה </w:t>
            </w:r>
            <w:proofErr w:type="spellStart"/>
            <w:r w:rsidRPr="009F6B7B">
              <w:rPr>
                <w:rFonts w:ascii="David" w:eastAsia="Times New Roman" w:hAnsi="David" w:cs="David"/>
                <w:color w:val="000000"/>
                <w:sz w:val="24"/>
                <w:szCs w:val="24"/>
                <w:rtl/>
              </w:rPr>
              <w:t>וכו</w:t>
            </w:r>
            <w:proofErr w:type="spellEnd"/>
            <w:r w:rsidRPr="009F6B7B">
              <w:rPr>
                <w:rFonts w:ascii="David" w:eastAsia="Times New Roman" w:hAnsi="David" w:cs="David"/>
                <w:color w:val="000000"/>
                <w:sz w:val="24"/>
                <w:szCs w:val="24"/>
                <w:rtl/>
              </w:rPr>
              <w:t>', כאשר השוני הוא גדול מאוד.</w:t>
            </w:r>
            <w:r w:rsidRPr="009F6B7B">
              <w:rPr>
                <w:rFonts w:ascii="David" w:eastAsia="Times New Roman" w:hAnsi="David" w:cs="David"/>
                <w:color w:val="000000"/>
                <w:sz w:val="24"/>
                <w:szCs w:val="24"/>
                <w:rtl/>
              </w:rPr>
              <w:br/>
              <w:t xml:space="preserve">אנו מבקשים שהצעת המחיר תהיה בהפרדה לקטנוע או לרכב וע"פ </w:t>
            </w:r>
            <w:proofErr w:type="spellStart"/>
            <w:r w:rsidRPr="009F6B7B">
              <w:rPr>
                <w:rFonts w:ascii="David" w:eastAsia="Times New Roman" w:hAnsi="David" w:cs="David"/>
                <w:color w:val="000000"/>
                <w:sz w:val="24"/>
                <w:szCs w:val="24"/>
                <w:rtl/>
              </w:rPr>
              <w:t>דרופ</w:t>
            </w:r>
            <w:proofErr w:type="spellEnd"/>
          </w:p>
        </w:tc>
        <w:tc>
          <w:tcPr>
            <w:tcW w:w="5523" w:type="dxa"/>
            <w:shd w:val="clear" w:color="auto" w:fill="FFFFFF" w:themeFill="background1"/>
          </w:tcPr>
          <w:p w:rsidR="0098215E" w:rsidRPr="009752B8" w:rsidRDefault="00840535" w:rsidP="0098215E">
            <w:pPr>
              <w:bidi/>
              <w:spacing w:line="360" w:lineRule="auto"/>
              <w:rPr>
                <w:rFonts w:ascii="David" w:hAnsi="David" w:cs="David"/>
                <w:sz w:val="24"/>
                <w:szCs w:val="24"/>
                <w:rtl/>
              </w:rPr>
            </w:pPr>
            <w:r w:rsidRPr="009752B8">
              <w:rPr>
                <w:rFonts w:ascii="David" w:hAnsi="David" w:cs="David" w:hint="cs"/>
                <w:sz w:val="24"/>
                <w:szCs w:val="24"/>
                <w:rtl/>
              </w:rPr>
              <w:t>הבקשה נדחית. אין שינוי במסמכי המכרז.</w:t>
            </w:r>
          </w:p>
        </w:tc>
      </w:tr>
      <w:tr w:rsidR="00F870A3" w:rsidTr="00B43F98">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14</w:t>
            </w:r>
          </w:p>
        </w:tc>
        <w:tc>
          <w:tcPr>
            <w:tcW w:w="1371" w:type="dxa"/>
            <w:shd w:val="clear" w:color="auto" w:fill="FFFFFF" w:themeFill="background1"/>
            <w:vAlign w:val="center"/>
          </w:tcPr>
          <w:p w:rsidR="0098215E" w:rsidRPr="009F6B7B" w:rsidRDefault="00840535" w:rsidP="0098215E">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מסמכי המכרז - נספח ב טופס הצעת המחיר</w:t>
            </w:r>
          </w:p>
        </w:tc>
        <w:tc>
          <w:tcPr>
            <w:tcW w:w="1299" w:type="dxa"/>
            <w:shd w:val="clear" w:color="auto" w:fill="FFFFFF" w:themeFill="background1"/>
            <w:vAlign w:val="center"/>
          </w:tcPr>
          <w:p w:rsidR="0098215E" w:rsidRPr="009F6B7B" w:rsidRDefault="00840535" w:rsidP="0098215E">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7.3</w:t>
            </w:r>
          </w:p>
        </w:tc>
        <w:tc>
          <w:tcPr>
            <w:tcW w:w="1730" w:type="dxa"/>
            <w:shd w:val="clear" w:color="auto" w:fill="FFFFFF" w:themeFill="background1"/>
            <w:vAlign w:val="center"/>
          </w:tcPr>
          <w:p w:rsidR="0098215E" w:rsidRPr="009F6B7B" w:rsidRDefault="00840535" w:rsidP="0098215E">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42</w:t>
            </w:r>
          </w:p>
        </w:tc>
        <w:tc>
          <w:tcPr>
            <w:tcW w:w="5244" w:type="dxa"/>
            <w:shd w:val="clear" w:color="auto" w:fill="FFFFFF" w:themeFill="background1"/>
            <w:vAlign w:val="center"/>
          </w:tcPr>
          <w:p w:rsidR="0098215E" w:rsidRPr="009F6B7B" w:rsidRDefault="00840535" w:rsidP="002F5159">
            <w:pPr>
              <w:bidi/>
              <w:rPr>
                <w:rFonts w:ascii="David" w:eastAsia="Times New Roman" w:hAnsi="David" w:cs="David"/>
                <w:color w:val="000000"/>
                <w:sz w:val="24"/>
                <w:szCs w:val="24"/>
                <w:rtl/>
              </w:rPr>
            </w:pPr>
            <w:r w:rsidRPr="009F6B7B">
              <w:rPr>
                <w:rFonts w:ascii="David" w:eastAsia="Times New Roman" w:hAnsi="David" w:cs="David"/>
                <w:color w:val="000000"/>
                <w:sz w:val="24"/>
                <w:szCs w:val="24"/>
                <w:rtl/>
              </w:rPr>
              <w:t>להדגשה: לא ברור ממפרט המכרז אילו שירותים יתומחרו לפי העלות לק"מ (</w:t>
            </w:r>
            <w:r w:rsidRPr="009F6B7B">
              <w:rPr>
                <w:rFonts w:ascii="David" w:eastAsia="Times New Roman" w:hAnsi="David" w:cs="David"/>
                <w:color w:val="000000"/>
                <w:sz w:val="24"/>
                <w:szCs w:val="24"/>
              </w:rPr>
              <w:t>P</w:t>
            </w:r>
            <w:r w:rsidRPr="009F6B7B">
              <w:rPr>
                <w:rFonts w:ascii="David" w:eastAsia="Times New Roman" w:hAnsi="David" w:cs="David"/>
                <w:color w:val="000000"/>
                <w:sz w:val="24"/>
                <w:szCs w:val="24"/>
                <w:vertAlign w:val="subscript"/>
              </w:rPr>
              <w:t>1</w:t>
            </w:r>
            <w:r w:rsidRPr="009F6B7B">
              <w:rPr>
                <w:rFonts w:ascii="David" w:eastAsia="Times New Roman" w:hAnsi="David" w:cs="David"/>
                <w:color w:val="000000"/>
                <w:sz w:val="24"/>
                <w:szCs w:val="24"/>
                <w:rtl/>
              </w:rPr>
              <w:t xml:space="preserve">) ואלו יתומחרו לפי העלות </w:t>
            </w:r>
            <w:proofErr w:type="spellStart"/>
            <w:r w:rsidRPr="009F6B7B">
              <w:rPr>
                <w:rFonts w:ascii="David" w:eastAsia="Times New Roman" w:hAnsi="David" w:cs="David"/>
                <w:color w:val="000000"/>
                <w:sz w:val="24"/>
                <w:szCs w:val="24"/>
                <w:rtl/>
              </w:rPr>
              <w:t>לדרופ</w:t>
            </w:r>
            <w:proofErr w:type="spellEnd"/>
            <w:r w:rsidRPr="009F6B7B">
              <w:rPr>
                <w:rFonts w:ascii="David" w:eastAsia="Times New Roman" w:hAnsi="David" w:cs="David"/>
                <w:color w:val="000000"/>
                <w:sz w:val="24"/>
                <w:szCs w:val="24"/>
                <w:rtl/>
              </w:rPr>
              <w:t xml:space="preserve"> (</w:t>
            </w:r>
            <w:r w:rsidRPr="009F6B7B">
              <w:rPr>
                <w:rFonts w:ascii="David" w:eastAsia="Times New Roman" w:hAnsi="David" w:cs="David"/>
                <w:color w:val="000000"/>
                <w:sz w:val="24"/>
                <w:szCs w:val="24"/>
              </w:rPr>
              <w:t>P</w:t>
            </w:r>
            <w:r w:rsidRPr="009F6B7B">
              <w:rPr>
                <w:rFonts w:ascii="David" w:eastAsia="Times New Roman" w:hAnsi="David" w:cs="David"/>
                <w:color w:val="000000"/>
                <w:sz w:val="24"/>
                <w:szCs w:val="24"/>
                <w:vertAlign w:val="subscript"/>
              </w:rPr>
              <w:t>2</w:t>
            </w:r>
            <w:r w:rsidRPr="009F6B7B">
              <w:rPr>
                <w:rFonts w:ascii="David" w:eastAsia="Times New Roman" w:hAnsi="David" w:cs="David"/>
                <w:color w:val="000000"/>
                <w:sz w:val="24"/>
                <w:szCs w:val="24"/>
                <w:rtl/>
              </w:rPr>
              <w:t>).</w:t>
            </w:r>
          </w:p>
          <w:p w:rsidR="0098215E" w:rsidRPr="009F6B7B" w:rsidRDefault="00840535" w:rsidP="0098215E">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 xml:space="preserve">אנא העבירו הסבר </w:t>
            </w:r>
            <w:proofErr w:type="spellStart"/>
            <w:r w:rsidRPr="009F6B7B">
              <w:rPr>
                <w:rFonts w:ascii="David" w:eastAsia="Times New Roman" w:hAnsi="David" w:cs="David"/>
                <w:color w:val="000000"/>
                <w:sz w:val="24"/>
                <w:szCs w:val="24"/>
                <w:rtl/>
              </w:rPr>
              <w:t>מדוייק</w:t>
            </w:r>
            <w:proofErr w:type="spellEnd"/>
            <w:r w:rsidRPr="009F6B7B">
              <w:rPr>
                <w:rFonts w:ascii="David" w:eastAsia="Times New Roman" w:hAnsi="David" w:cs="David"/>
                <w:color w:val="000000"/>
                <w:sz w:val="24"/>
                <w:szCs w:val="24"/>
                <w:rtl/>
              </w:rPr>
              <w:t xml:space="preserve"> על מנת שניתן יהיה להבין לאלו שירותים אנו נדרשים לשייך כל אחד מהמחירים של הצעת המחיר.</w:t>
            </w:r>
          </w:p>
        </w:tc>
        <w:tc>
          <w:tcPr>
            <w:tcW w:w="5523" w:type="dxa"/>
            <w:shd w:val="clear" w:color="auto" w:fill="FFFFFF" w:themeFill="background1"/>
          </w:tcPr>
          <w:p w:rsidR="002F5159" w:rsidRPr="002F5159" w:rsidRDefault="00840535" w:rsidP="002F5159">
            <w:pPr>
              <w:bidi/>
              <w:spacing w:line="360" w:lineRule="auto"/>
              <w:rPr>
                <w:rFonts w:ascii="David" w:eastAsia="Times New Roman" w:hAnsi="David" w:cs="David"/>
                <w:color w:val="000000"/>
                <w:sz w:val="24"/>
                <w:szCs w:val="24"/>
              </w:rPr>
            </w:pPr>
            <w:r w:rsidRPr="002F5159">
              <w:rPr>
                <w:rFonts w:ascii="David" w:eastAsia="Times New Roman" w:hAnsi="David" w:cs="David" w:hint="cs"/>
                <w:color w:val="000000"/>
                <w:sz w:val="24"/>
                <w:szCs w:val="24"/>
                <w:rtl/>
              </w:rPr>
              <w:t>התמורה תשולם בהתאם למנגנון להלן:</w:t>
            </w:r>
          </w:p>
          <w:p w:rsidR="002F5159" w:rsidRPr="002F5159" w:rsidRDefault="00840535" w:rsidP="002F5159">
            <w:pPr>
              <w:keepNext/>
              <w:keepLines/>
              <w:tabs>
                <w:tab w:val="left" w:pos="1218"/>
              </w:tabs>
              <w:bidi/>
              <w:spacing w:line="360" w:lineRule="auto"/>
              <w:ind w:right="-142"/>
              <w:jc w:val="both"/>
              <w:rPr>
                <w:rFonts w:ascii="David" w:eastAsia="Times New Roman" w:hAnsi="David" w:cs="David"/>
                <w:color w:val="000000"/>
                <w:sz w:val="24"/>
                <w:szCs w:val="24"/>
              </w:rPr>
            </w:pPr>
            <w:r w:rsidRPr="002F5159">
              <w:rPr>
                <w:rFonts w:ascii="David" w:eastAsia="Times New Roman" w:hAnsi="David" w:cs="David" w:hint="cs"/>
                <w:color w:val="000000"/>
                <w:sz w:val="24"/>
                <w:szCs w:val="24"/>
                <w:rtl/>
              </w:rPr>
              <w:t xml:space="preserve">תמורה עבור ק"מ נסועה </w:t>
            </w:r>
            <w:r w:rsidRPr="002F5159">
              <w:rPr>
                <w:rFonts w:ascii="David" w:eastAsia="Times New Roman" w:hAnsi="David" w:cs="David"/>
                <w:color w:val="000000"/>
                <w:sz w:val="24"/>
                <w:szCs w:val="24"/>
                <w:rtl/>
              </w:rPr>
              <w:t>–</w:t>
            </w:r>
            <w:r w:rsidRPr="002F5159">
              <w:rPr>
                <w:rFonts w:ascii="David" w:eastAsia="Times New Roman" w:hAnsi="David" w:cs="David" w:hint="cs"/>
                <w:color w:val="000000"/>
                <w:sz w:val="24"/>
                <w:szCs w:val="24"/>
                <w:rtl/>
              </w:rPr>
              <w:t xml:space="preserve"> בהתאם לביצוע בפועל יקבל הספק תמורה בהתאם לסכום בו נקב בהצעת המחיר עבור כל ק"מ נסועה.</w:t>
            </w:r>
          </w:p>
          <w:p w:rsidR="0098215E" w:rsidRPr="002F5159" w:rsidRDefault="00840535" w:rsidP="002F5159">
            <w:pPr>
              <w:bidi/>
              <w:spacing w:line="360" w:lineRule="auto"/>
              <w:rPr>
                <w:rFonts w:ascii="David" w:eastAsia="Times New Roman" w:hAnsi="David" w:cs="David"/>
                <w:color w:val="000000"/>
                <w:sz w:val="24"/>
                <w:szCs w:val="24"/>
                <w:rtl/>
              </w:rPr>
            </w:pPr>
            <w:r w:rsidRPr="002F5159">
              <w:rPr>
                <w:rFonts w:ascii="David" w:eastAsia="Times New Roman" w:hAnsi="David" w:cs="David" w:hint="cs"/>
                <w:color w:val="000000"/>
                <w:sz w:val="24"/>
                <w:szCs w:val="24"/>
                <w:rtl/>
              </w:rPr>
              <w:t xml:space="preserve">תמורה עבור </w:t>
            </w:r>
            <w:proofErr w:type="spellStart"/>
            <w:r w:rsidRPr="002F5159">
              <w:rPr>
                <w:rFonts w:ascii="David" w:eastAsia="Times New Roman" w:hAnsi="David" w:cs="David" w:hint="cs"/>
                <w:color w:val="000000"/>
                <w:sz w:val="24"/>
                <w:szCs w:val="24"/>
                <w:rtl/>
              </w:rPr>
              <w:t>דרופ</w:t>
            </w:r>
            <w:proofErr w:type="spellEnd"/>
            <w:r w:rsidRPr="002F5159">
              <w:rPr>
                <w:rFonts w:ascii="David" w:eastAsia="Times New Roman" w:hAnsi="David" w:cs="David" w:hint="cs"/>
                <w:color w:val="000000"/>
                <w:sz w:val="24"/>
                <w:szCs w:val="24"/>
                <w:rtl/>
              </w:rPr>
              <w:t xml:space="preserve"> (מסירה) </w:t>
            </w:r>
            <w:r w:rsidRPr="002F5159">
              <w:rPr>
                <w:rFonts w:ascii="David" w:eastAsia="Times New Roman" w:hAnsi="David" w:cs="David"/>
                <w:color w:val="000000"/>
                <w:sz w:val="24"/>
                <w:szCs w:val="24"/>
                <w:rtl/>
              </w:rPr>
              <w:t>–</w:t>
            </w:r>
            <w:r w:rsidRPr="002F5159">
              <w:rPr>
                <w:rFonts w:ascii="David" w:eastAsia="Times New Roman" w:hAnsi="David" w:cs="David" w:hint="cs"/>
                <w:color w:val="000000"/>
                <w:sz w:val="24"/>
                <w:szCs w:val="24"/>
                <w:rtl/>
              </w:rPr>
              <w:t xml:space="preserve"> בהתאם לביצוע בפועל יקבל הספק תמורה על פי הצעת המחיר ובהתאם למספר </w:t>
            </w:r>
            <w:proofErr w:type="spellStart"/>
            <w:r w:rsidRPr="002F5159">
              <w:rPr>
                <w:rFonts w:ascii="David" w:eastAsia="Times New Roman" w:hAnsi="David" w:cs="David" w:hint="cs"/>
                <w:color w:val="000000"/>
                <w:sz w:val="24"/>
                <w:szCs w:val="24"/>
                <w:rtl/>
              </w:rPr>
              <w:t>הדרופים</w:t>
            </w:r>
            <w:proofErr w:type="spellEnd"/>
            <w:r w:rsidRPr="002F5159">
              <w:rPr>
                <w:rFonts w:ascii="David" w:eastAsia="Times New Roman" w:hAnsi="David" w:cs="David" w:hint="cs"/>
                <w:color w:val="000000"/>
                <w:sz w:val="24"/>
                <w:szCs w:val="24"/>
                <w:rtl/>
              </w:rPr>
              <w:t xml:space="preserve"> בכל מסלול אותן ביצע בפועל</w:t>
            </w:r>
          </w:p>
        </w:tc>
      </w:tr>
      <w:tr w:rsidR="00F870A3" w:rsidTr="00B43F98">
        <w:trPr>
          <w:tblHeader/>
        </w:trPr>
        <w:tc>
          <w:tcPr>
            <w:tcW w:w="811" w:type="dxa"/>
            <w:shd w:val="clear" w:color="auto" w:fill="FFFFFF" w:themeFill="background1"/>
          </w:tcPr>
          <w:p w:rsidR="0098215E" w:rsidRPr="009F6B7B" w:rsidRDefault="00840535" w:rsidP="0098215E">
            <w:pPr>
              <w:bidi/>
              <w:spacing w:line="360" w:lineRule="auto"/>
              <w:jc w:val="center"/>
              <w:rPr>
                <w:rFonts w:ascii="David" w:hAnsi="David" w:cs="David"/>
                <w:sz w:val="24"/>
                <w:szCs w:val="24"/>
                <w:rtl/>
              </w:rPr>
            </w:pPr>
            <w:r w:rsidRPr="009F6B7B">
              <w:rPr>
                <w:rFonts w:ascii="David" w:hAnsi="David" w:cs="David"/>
                <w:sz w:val="24"/>
                <w:szCs w:val="24"/>
                <w:rtl/>
              </w:rPr>
              <w:t>15.</w:t>
            </w:r>
          </w:p>
        </w:tc>
        <w:tc>
          <w:tcPr>
            <w:tcW w:w="1371" w:type="dxa"/>
            <w:shd w:val="clear" w:color="auto" w:fill="FFFFFF" w:themeFill="background1"/>
            <w:vAlign w:val="center"/>
          </w:tcPr>
          <w:p w:rsidR="0098215E" w:rsidRPr="009F6B7B" w:rsidRDefault="00840535" w:rsidP="0098215E">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מסמכי המכרז - חוזה ההתקשרות, נספח ג5 מסלולים קבועים</w:t>
            </w:r>
          </w:p>
        </w:tc>
        <w:tc>
          <w:tcPr>
            <w:tcW w:w="1299" w:type="dxa"/>
            <w:shd w:val="clear" w:color="auto" w:fill="FFFFFF" w:themeFill="background1"/>
            <w:vAlign w:val="center"/>
          </w:tcPr>
          <w:p w:rsidR="0098215E" w:rsidRPr="009F6B7B" w:rsidRDefault="00840535" w:rsidP="0098215E">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אין מספור בטבלה</w:t>
            </w:r>
          </w:p>
        </w:tc>
        <w:tc>
          <w:tcPr>
            <w:tcW w:w="1730" w:type="dxa"/>
            <w:shd w:val="clear" w:color="auto" w:fill="FFFFFF" w:themeFill="background1"/>
            <w:vAlign w:val="center"/>
          </w:tcPr>
          <w:p w:rsidR="0098215E" w:rsidRPr="009F6B7B" w:rsidRDefault="00840535" w:rsidP="0098215E">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82-87</w:t>
            </w:r>
          </w:p>
        </w:tc>
        <w:tc>
          <w:tcPr>
            <w:tcW w:w="5244" w:type="dxa"/>
            <w:shd w:val="clear" w:color="auto" w:fill="FFFFFF" w:themeFill="background1"/>
            <w:vAlign w:val="center"/>
          </w:tcPr>
          <w:p w:rsidR="0098215E" w:rsidRPr="009F6B7B" w:rsidRDefault="00840535" w:rsidP="0098215E">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נספח זה מפרט את צירי הפריסה הארצית. כאשר אנחנו רוצים להלביש על פרמטרים של הצעות המחיר, לא ייתכן שעלות הק"מ של רכב תהיה זהה בכל המחוזות.</w:t>
            </w:r>
            <w:r w:rsidRPr="009F6B7B">
              <w:rPr>
                <w:rFonts w:ascii="David" w:eastAsia="Times New Roman" w:hAnsi="David" w:cs="David"/>
                <w:color w:val="000000"/>
                <w:sz w:val="24"/>
                <w:szCs w:val="24"/>
                <w:rtl/>
              </w:rPr>
              <w:br/>
              <w:t>לכן ובהתאם לכך, להלן שאלותינו:</w:t>
            </w:r>
            <w:r w:rsidRPr="009F6B7B">
              <w:rPr>
                <w:rFonts w:ascii="David" w:eastAsia="Times New Roman" w:hAnsi="David" w:cs="David"/>
                <w:color w:val="000000"/>
                <w:sz w:val="24"/>
                <w:szCs w:val="24"/>
                <w:rtl/>
              </w:rPr>
              <w:br/>
              <w:t>3א. יש שוני תהומי בין נסיעות בתוך מחוז לבין נסיעות ממחוז למחוז. כדוגמת מחוז ירושלים למחוז צפון ו/או חיפה.</w:t>
            </w:r>
            <w:r w:rsidRPr="009F6B7B">
              <w:rPr>
                <w:rFonts w:ascii="David" w:eastAsia="Times New Roman" w:hAnsi="David" w:cs="David"/>
                <w:color w:val="000000"/>
                <w:sz w:val="24"/>
                <w:szCs w:val="24"/>
                <w:rtl/>
              </w:rPr>
              <w:br/>
              <w:t>אנו מבקשים מכם לשנות את שיטת הצעת המחיר ושקלולה לפי מחוזות ובהפרדה לפעילות בתוך מחוז לבין פעילות בין מחוזות.</w:t>
            </w:r>
            <w:r w:rsidRPr="009F6B7B">
              <w:rPr>
                <w:rFonts w:ascii="David" w:eastAsia="Times New Roman" w:hAnsi="David" w:cs="David"/>
                <w:color w:val="000000"/>
                <w:sz w:val="24"/>
                <w:szCs w:val="24"/>
                <w:rtl/>
              </w:rPr>
              <w:br/>
              <w:t xml:space="preserve">3ב. לא ברור איך ניתן לקבוע את כמות הק"מ ומי מאשר את הקילומטראז' של הנסיעה. גוגל מפות אינו יכול להיות אמת מידה ריאלית, היות וגם שם המסלול המוצע תמיד משתנה בהתאם תנאי הנסיעה (למשל: כבישים חסומים). אנו מבקשים שתקבעו כמות </w:t>
            </w:r>
            <w:proofErr w:type="spellStart"/>
            <w:r w:rsidRPr="009F6B7B">
              <w:rPr>
                <w:rFonts w:ascii="David" w:eastAsia="Times New Roman" w:hAnsi="David" w:cs="David"/>
                <w:color w:val="000000"/>
                <w:sz w:val="24"/>
                <w:szCs w:val="24"/>
                <w:rtl/>
              </w:rPr>
              <w:t>קילומטראז</w:t>
            </w:r>
            <w:proofErr w:type="spellEnd"/>
            <w:r w:rsidRPr="009F6B7B">
              <w:rPr>
                <w:rFonts w:ascii="David" w:eastAsia="Times New Roman" w:hAnsi="David" w:cs="David"/>
                <w:color w:val="000000"/>
                <w:sz w:val="24"/>
                <w:szCs w:val="24"/>
                <w:rtl/>
              </w:rPr>
              <w:t xml:space="preserve"> מקסימלית סבירה הלוקחת בחשבון סטיות סבירות ממסלול עקב חסימות אפשריות כמו שכתבנו לעיל ותפרסמו אותה ברשימת המסלולים כדי שניתן יהיה לתמחר נכון ובאמת את מפרט השירותים.</w:t>
            </w:r>
          </w:p>
        </w:tc>
        <w:tc>
          <w:tcPr>
            <w:tcW w:w="5523" w:type="dxa"/>
            <w:shd w:val="clear" w:color="auto" w:fill="FFFFFF" w:themeFill="background1"/>
          </w:tcPr>
          <w:p w:rsidR="0098215E" w:rsidRPr="009F6B7B" w:rsidRDefault="00840535" w:rsidP="0098215E">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870A3" w:rsidTr="00B43F98">
        <w:trPr>
          <w:tblHeader/>
        </w:trPr>
        <w:tc>
          <w:tcPr>
            <w:tcW w:w="811" w:type="dxa"/>
            <w:shd w:val="clear" w:color="auto" w:fill="FFFFFF" w:themeFill="background1"/>
          </w:tcPr>
          <w:p w:rsidR="009752B8" w:rsidRPr="009F6B7B" w:rsidRDefault="00840535" w:rsidP="009752B8">
            <w:pPr>
              <w:bidi/>
              <w:spacing w:line="360" w:lineRule="auto"/>
              <w:jc w:val="center"/>
              <w:rPr>
                <w:rFonts w:ascii="David" w:hAnsi="David" w:cs="David"/>
                <w:sz w:val="24"/>
                <w:szCs w:val="24"/>
                <w:rtl/>
              </w:rPr>
            </w:pPr>
            <w:r w:rsidRPr="009F6B7B">
              <w:rPr>
                <w:rFonts w:ascii="David" w:hAnsi="David" w:cs="David"/>
                <w:sz w:val="24"/>
                <w:szCs w:val="24"/>
                <w:rtl/>
              </w:rPr>
              <w:t>16.</w:t>
            </w:r>
          </w:p>
        </w:tc>
        <w:tc>
          <w:tcPr>
            <w:tcW w:w="1371"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מסמכי המכרז - חוזה ההתקשרות, נספח ג1 מפרט השירותים</w:t>
            </w:r>
          </w:p>
        </w:tc>
        <w:tc>
          <w:tcPr>
            <w:tcW w:w="1299"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3.1.1</w:t>
            </w:r>
          </w:p>
        </w:tc>
        <w:tc>
          <w:tcPr>
            <w:tcW w:w="1730"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69</w:t>
            </w:r>
          </w:p>
        </w:tc>
        <w:tc>
          <w:tcPr>
            <w:tcW w:w="5244"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 xml:space="preserve">בסעיף זה רשום ששינוע נדרש </w:t>
            </w:r>
            <w:proofErr w:type="spellStart"/>
            <w:r w:rsidRPr="009F6B7B">
              <w:rPr>
                <w:rFonts w:ascii="David" w:eastAsia="Times New Roman" w:hAnsi="David" w:cs="David"/>
                <w:color w:val="000000"/>
                <w:sz w:val="24"/>
                <w:szCs w:val="24"/>
                <w:rtl/>
              </w:rPr>
              <w:t>בקרגלים</w:t>
            </w:r>
            <w:proofErr w:type="spellEnd"/>
            <w:r w:rsidRPr="009F6B7B">
              <w:rPr>
                <w:rFonts w:ascii="David" w:eastAsia="Times New Roman" w:hAnsi="David" w:cs="David"/>
                <w:color w:val="000000"/>
                <w:sz w:val="24"/>
                <w:szCs w:val="24"/>
                <w:rtl/>
              </w:rPr>
              <w:t xml:space="preserve"> או בתיקי אחסון. מהמפרט ניתן להבין שמדובר במאות </w:t>
            </w:r>
            <w:proofErr w:type="spellStart"/>
            <w:r w:rsidRPr="009F6B7B">
              <w:rPr>
                <w:rFonts w:ascii="David" w:eastAsia="Times New Roman" w:hAnsi="David" w:cs="David"/>
                <w:color w:val="000000"/>
                <w:sz w:val="24"/>
                <w:szCs w:val="24"/>
                <w:rtl/>
              </w:rPr>
              <w:t>קרגלים</w:t>
            </w:r>
            <w:proofErr w:type="spellEnd"/>
            <w:r w:rsidRPr="009F6B7B">
              <w:rPr>
                <w:rFonts w:ascii="David" w:eastAsia="Times New Roman" w:hAnsi="David" w:cs="David"/>
                <w:color w:val="000000"/>
                <w:sz w:val="24"/>
                <w:szCs w:val="24"/>
                <w:rtl/>
              </w:rPr>
              <w:t xml:space="preserve"> ותיקי אחסון ליום, כלומר מדובר בעלות גבוהה ביותר. מי נושא בעלות מוצרי אריזה אלו? הספק או הלקוח? היכן זה מתבטא בהצעת המחיר?</w:t>
            </w:r>
          </w:p>
        </w:tc>
        <w:tc>
          <w:tcPr>
            <w:tcW w:w="5523" w:type="dxa"/>
            <w:shd w:val="clear" w:color="auto" w:fill="FFFFFF" w:themeFill="background1"/>
          </w:tcPr>
          <w:p w:rsidR="00840535" w:rsidRPr="009F6B7B" w:rsidRDefault="00840535" w:rsidP="00840535">
            <w:pPr>
              <w:bidi/>
              <w:spacing w:line="360" w:lineRule="auto"/>
              <w:rPr>
                <w:rFonts w:ascii="David" w:hAnsi="David" w:cs="David"/>
                <w:sz w:val="24"/>
                <w:szCs w:val="24"/>
                <w:rtl/>
              </w:rPr>
            </w:pPr>
            <w:r>
              <w:rPr>
                <w:rFonts w:ascii="David" w:hAnsi="David" w:cs="David" w:hint="cs"/>
                <w:sz w:val="24"/>
                <w:szCs w:val="24"/>
                <w:rtl/>
              </w:rPr>
              <w:t>הספק לא נדרש לספק כלי אחסון. כל החומרים ארוזים בארגזים ייעודיים ע"י היחידה.</w:t>
            </w:r>
          </w:p>
        </w:tc>
      </w:tr>
      <w:tr w:rsidR="00F870A3" w:rsidTr="00B43F98">
        <w:trPr>
          <w:tblHeader/>
        </w:trPr>
        <w:tc>
          <w:tcPr>
            <w:tcW w:w="811" w:type="dxa"/>
            <w:shd w:val="clear" w:color="auto" w:fill="FFFFFF" w:themeFill="background1"/>
          </w:tcPr>
          <w:p w:rsidR="009752B8" w:rsidRPr="009F6B7B" w:rsidRDefault="00840535" w:rsidP="009752B8">
            <w:pPr>
              <w:bidi/>
              <w:spacing w:line="360" w:lineRule="auto"/>
              <w:jc w:val="center"/>
              <w:rPr>
                <w:rFonts w:ascii="David" w:hAnsi="David" w:cs="David"/>
                <w:sz w:val="24"/>
                <w:szCs w:val="24"/>
                <w:rtl/>
              </w:rPr>
            </w:pPr>
            <w:r w:rsidRPr="009F6B7B">
              <w:rPr>
                <w:rFonts w:ascii="David" w:hAnsi="David" w:cs="David"/>
                <w:sz w:val="24"/>
                <w:szCs w:val="24"/>
                <w:rtl/>
              </w:rPr>
              <w:t>17.</w:t>
            </w:r>
          </w:p>
        </w:tc>
        <w:tc>
          <w:tcPr>
            <w:tcW w:w="1371"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מסמכי המכרז - מבוא והנחיות</w:t>
            </w:r>
          </w:p>
        </w:tc>
        <w:tc>
          <w:tcPr>
            <w:tcW w:w="1299"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10</w:t>
            </w:r>
          </w:p>
        </w:tc>
        <w:tc>
          <w:tcPr>
            <w:tcW w:w="1730"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9</w:t>
            </w:r>
          </w:p>
        </w:tc>
        <w:tc>
          <w:tcPr>
            <w:tcW w:w="5244"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eastAsia="Times New Roman" w:hAnsi="David" w:cs="David"/>
                <w:color w:val="000000"/>
                <w:sz w:val="24"/>
                <w:szCs w:val="24"/>
                <w:rtl/>
              </w:rPr>
              <w:t>בסעיף זה רשום שיש להגיש את הצעת המחיר בקובץ אקסל שמצורף למסמכי המכרז. בפועל באתר האינטרנט של המכרז לא צורף קובץ זה (צורפו רק 3 מסמכי וורד של מפרט המכרז, מודעה בעברית ומודעה בערבית).</w:t>
            </w:r>
            <w:r w:rsidRPr="009F6B7B">
              <w:rPr>
                <w:rFonts w:ascii="David" w:eastAsia="Times New Roman" w:hAnsi="David" w:cs="David"/>
                <w:color w:val="000000"/>
                <w:sz w:val="24"/>
                <w:szCs w:val="24"/>
                <w:rtl/>
              </w:rPr>
              <w:br/>
              <w:t>נבקש מכם לצרף את קובץ האקסל המדובר או לחילופין לתקן את הסעיף כך שנוכל להגיש את הצעת המחיר על גבי נספח ב.</w:t>
            </w:r>
          </w:p>
        </w:tc>
        <w:tc>
          <w:tcPr>
            <w:tcW w:w="5523" w:type="dxa"/>
            <w:shd w:val="clear" w:color="auto" w:fill="FFFFFF" w:themeFill="background1"/>
          </w:tcPr>
          <w:p w:rsidR="009752B8" w:rsidRPr="009F6B7B" w:rsidRDefault="00840535" w:rsidP="009752B8">
            <w:pPr>
              <w:bidi/>
              <w:spacing w:line="360" w:lineRule="auto"/>
              <w:rPr>
                <w:rFonts w:ascii="David" w:hAnsi="David" w:cs="David"/>
                <w:sz w:val="24"/>
                <w:szCs w:val="24"/>
                <w:rtl/>
              </w:rPr>
            </w:pPr>
            <w:r>
              <w:rPr>
                <w:rFonts w:ascii="David" w:hAnsi="David" w:cs="David" w:hint="cs"/>
                <w:sz w:val="24"/>
                <w:szCs w:val="24"/>
                <w:rtl/>
              </w:rPr>
              <w:t>ראה תשובה לשאלה 1.</w:t>
            </w:r>
          </w:p>
        </w:tc>
      </w:tr>
      <w:tr w:rsidR="00F870A3" w:rsidTr="008B2D97">
        <w:trPr>
          <w:tblHeader/>
        </w:trPr>
        <w:tc>
          <w:tcPr>
            <w:tcW w:w="811" w:type="dxa"/>
            <w:shd w:val="clear" w:color="auto" w:fill="FFFFFF" w:themeFill="background1"/>
          </w:tcPr>
          <w:p w:rsidR="009752B8" w:rsidRPr="009F6B7B" w:rsidRDefault="00840535" w:rsidP="009752B8">
            <w:pPr>
              <w:bidi/>
              <w:spacing w:line="360" w:lineRule="auto"/>
              <w:jc w:val="center"/>
              <w:rPr>
                <w:rFonts w:ascii="David" w:hAnsi="David" w:cs="David"/>
                <w:sz w:val="24"/>
                <w:szCs w:val="24"/>
                <w:rtl/>
              </w:rPr>
            </w:pPr>
            <w:r w:rsidRPr="009F6B7B">
              <w:rPr>
                <w:rFonts w:ascii="David" w:hAnsi="David" w:cs="David"/>
                <w:sz w:val="24"/>
                <w:szCs w:val="24"/>
                <w:rtl/>
              </w:rPr>
              <w:t>18.</w:t>
            </w:r>
          </w:p>
        </w:tc>
        <w:tc>
          <w:tcPr>
            <w:tcW w:w="1371" w:type="dxa"/>
            <w:shd w:val="clear" w:color="auto" w:fill="FFFFFF" w:themeFill="background1"/>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מכרז</w:t>
            </w:r>
          </w:p>
        </w:tc>
        <w:tc>
          <w:tcPr>
            <w:tcW w:w="1299"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10.1</w:t>
            </w:r>
          </w:p>
        </w:tc>
        <w:tc>
          <w:tcPr>
            <w:tcW w:w="1730"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10</w:t>
            </w:r>
          </w:p>
        </w:tc>
        <w:tc>
          <w:tcPr>
            <w:tcW w:w="5244"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בסעיף 10.1 מצוין שהצעת המחיר הינה בקובץ אקסל שמצורף למכרז, פנינו וטרם קיבלנו מענה האם יש קובץ אקסל שלא צורף. במידה וישנו נבקש לקבלו, ונבקש שעקב זה שלא קיבלנו את המסמכים, תהיה לנו אפשרות להעביר שאלות בגין הקובץ במידה ויהיו לאחר מועד הגשת השאלות המקורי.</w:t>
            </w:r>
          </w:p>
        </w:tc>
        <w:tc>
          <w:tcPr>
            <w:tcW w:w="5523" w:type="dxa"/>
            <w:shd w:val="clear" w:color="auto" w:fill="FFFFFF" w:themeFill="background1"/>
          </w:tcPr>
          <w:p w:rsidR="009752B8" w:rsidRPr="009F6B7B" w:rsidRDefault="00840535" w:rsidP="009752B8">
            <w:pPr>
              <w:bidi/>
              <w:spacing w:line="360" w:lineRule="auto"/>
              <w:rPr>
                <w:rFonts w:ascii="David" w:hAnsi="David" w:cs="David"/>
                <w:sz w:val="24"/>
                <w:szCs w:val="24"/>
                <w:rtl/>
              </w:rPr>
            </w:pPr>
            <w:r>
              <w:rPr>
                <w:rFonts w:ascii="David" w:hAnsi="David" w:cs="David" w:hint="cs"/>
                <w:sz w:val="24"/>
                <w:szCs w:val="24"/>
                <w:rtl/>
              </w:rPr>
              <w:t>ראה תשובה לשאלה 1.</w:t>
            </w:r>
          </w:p>
        </w:tc>
      </w:tr>
      <w:tr w:rsidR="00F870A3" w:rsidTr="008B2D97">
        <w:trPr>
          <w:tblHeader/>
        </w:trPr>
        <w:tc>
          <w:tcPr>
            <w:tcW w:w="811" w:type="dxa"/>
            <w:shd w:val="clear" w:color="auto" w:fill="FFFFFF" w:themeFill="background1"/>
          </w:tcPr>
          <w:p w:rsidR="009752B8" w:rsidRPr="009F6B7B" w:rsidRDefault="00840535" w:rsidP="009752B8">
            <w:pPr>
              <w:bidi/>
              <w:spacing w:line="360" w:lineRule="auto"/>
              <w:jc w:val="center"/>
              <w:rPr>
                <w:rFonts w:ascii="David" w:hAnsi="David" w:cs="David"/>
                <w:sz w:val="24"/>
                <w:szCs w:val="24"/>
                <w:rtl/>
              </w:rPr>
            </w:pPr>
            <w:r w:rsidRPr="009F6B7B">
              <w:rPr>
                <w:rFonts w:ascii="David" w:hAnsi="David" w:cs="David"/>
                <w:sz w:val="24"/>
                <w:szCs w:val="24"/>
                <w:rtl/>
              </w:rPr>
              <w:t>19.</w:t>
            </w:r>
          </w:p>
        </w:tc>
        <w:tc>
          <w:tcPr>
            <w:tcW w:w="1371" w:type="dxa"/>
            <w:shd w:val="clear" w:color="auto" w:fill="FFFFFF" w:themeFill="background1"/>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מכרז</w:t>
            </w:r>
          </w:p>
        </w:tc>
        <w:tc>
          <w:tcPr>
            <w:tcW w:w="1299" w:type="dxa"/>
            <w:shd w:val="clear" w:color="auto" w:fill="FFFFFF" w:themeFill="background1"/>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7.3</w:t>
            </w:r>
          </w:p>
        </w:tc>
        <w:tc>
          <w:tcPr>
            <w:tcW w:w="1730" w:type="dxa"/>
            <w:shd w:val="clear" w:color="auto" w:fill="FFFFFF" w:themeFill="background1"/>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43</w:t>
            </w:r>
          </w:p>
        </w:tc>
        <w:tc>
          <w:tcPr>
            <w:tcW w:w="5244" w:type="dxa"/>
            <w:shd w:val="clear" w:color="auto" w:fill="FFFFFF" w:themeFill="background1"/>
          </w:tcPr>
          <w:p w:rsidR="009752B8" w:rsidRPr="009F6B7B" w:rsidRDefault="00840535" w:rsidP="009752B8">
            <w:pPr>
              <w:keepNext/>
              <w:keepLines/>
              <w:widowControl w:val="0"/>
              <w:bidi/>
              <w:rPr>
                <w:rFonts w:ascii="David" w:hAnsi="David" w:cs="David"/>
                <w:sz w:val="24"/>
                <w:szCs w:val="24"/>
                <w:rtl/>
              </w:rPr>
            </w:pPr>
            <w:r w:rsidRPr="009F6B7B">
              <w:rPr>
                <w:rFonts w:ascii="David" w:hAnsi="David" w:cs="David"/>
                <w:sz w:val="24"/>
                <w:szCs w:val="24"/>
                <w:rtl/>
              </w:rPr>
              <w:t xml:space="preserve">בהצעת המחיר בנספח ב' נדרש לתת מחיר לקילומטר, מנגד אין במסמכי המכרז פירוט של הקילומטרים בכל סבב. </w:t>
            </w:r>
          </w:p>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מבוקש להוסיף לנספח ג'5 פירוט קילומטרים לכל סבב.</w:t>
            </w:r>
          </w:p>
        </w:tc>
        <w:tc>
          <w:tcPr>
            <w:tcW w:w="5523" w:type="dxa"/>
            <w:shd w:val="clear" w:color="auto" w:fill="FFFFFF" w:themeFill="background1"/>
          </w:tcPr>
          <w:p w:rsidR="00840535" w:rsidRPr="009F6B7B" w:rsidRDefault="00840535" w:rsidP="00840535">
            <w:pPr>
              <w:bidi/>
              <w:spacing w:line="360" w:lineRule="auto"/>
              <w:rPr>
                <w:rFonts w:ascii="David" w:hAnsi="David" w:cs="David"/>
                <w:sz w:val="24"/>
                <w:szCs w:val="24"/>
              </w:rPr>
            </w:pPr>
            <w:r>
              <w:rPr>
                <w:rFonts w:ascii="David" w:hAnsi="David" w:cs="David" w:hint="cs"/>
                <w:sz w:val="24"/>
                <w:szCs w:val="24"/>
                <w:rtl/>
              </w:rPr>
              <w:t>ניתן לגזור ק"מ לפי מוצא ויעד ולחשב לפי כמות הסבבים.</w:t>
            </w:r>
          </w:p>
        </w:tc>
      </w:tr>
      <w:tr w:rsidR="00F870A3" w:rsidTr="008B2D97">
        <w:trPr>
          <w:tblHeader/>
        </w:trPr>
        <w:tc>
          <w:tcPr>
            <w:tcW w:w="811" w:type="dxa"/>
            <w:shd w:val="clear" w:color="auto" w:fill="FFFFFF" w:themeFill="background1"/>
          </w:tcPr>
          <w:p w:rsidR="009752B8" w:rsidRPr="009F6B7B" w:rsidRDefault="00840535" w:rsidP="009752B8">
            <w:pPr>
              <w:bidi/>
              <w:spacing w:line="360" w:lineRule="auto"/>
              <w:jc w:val="center"/>
              <w:rPr>
                <w:rFonts w:ascii="David" w:hAnsi="David" w:cs="David"/>
                <w:sz w:val="24"/>
                <w:szCs w:val="24"/>
                <w:rtl/>
              </w:rPr>
            </w:pPr>
            <w:r w:rsidRPr="009F6B7B">
              <w:rPr>
                <w:rFonts w:ascii="David" w:hAnsi="David" w:cs="David"/>
                <w:sz w:val="24"/>
                <w:szCs w:val="24"/>
                <w:rtl/>
              </w:rPr>
              <w:t>20</w:t>
            </w:r>
          </w:p>
        </w:tc>
        <w:tc>
          <w:tcPr>
            <w:tcW w:w="1371" w:type="dxa"/>
            <w:shd w:val="clear" w:color="auto" w:fill="FFFFFF" w:themeFill="background1"/>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מכרז</w:t>
            </w:r>
          </w:p>
        </w:tc>
        <w:tc>
          <w:tcPr>
            <w:tcW w:w="1299" w:type="dxa"/>
            <w:shd w:val="clear" w:color="auto" w:fill="FFFFFF" w:themeFill="background1"/>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12.1</w:t>
            </w:r>
          </w:p>
        </w:tc>
        <w:tc>
          <w:tcPr>
            <w:tcW w:w="1730" w:type="dxa"/>
            <w:shd w:val="clear" w:color="auto" w:fill="FFFFFF" w:themeFill="background1"/>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53</w:t>
            </w:r>
          </w:p>
        </w:tc>
        <w:tc>
          <w:tcPr>
            <w:tcW w:w="5244" w:type="dxa"/>
            <w:shd w:val="clear" w:color="auto" w:fill="FFFFFF" w:themeFill="background1"/>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בסעיף זה מבוקש לתת מחיר מקסימלי עבור היקף ההתקשרות הראשונה סכום היקף ההתקשרות תלוי בכמות הסבבים שיבוצעו בפועל. נבקש לקבל אומדן יותר מדויק על מנת שנוכל להעריך את היקף הפעילות החודשי ובכך לתת מחיר להיקף פעילות שנתי.</w:t>
            </w:r>
          </w:p>
        </w:tc>
        <w:tc>
          <w:tcPr>
            <w:tcW w:w="5523" w:type="dxa"/>
            <w:shd w:val="clear" w:color="auto" w:fill="FFFFFF" w:themeFill="background1"/>
          </w:tcPr>
          <w:p w:rsidR="00F05267" w:rsidRPr="00F05267" w:rsidRDefault="00F05267" w:rsidP="009752B8">
            <w:pPr>
              <w:bidi/>
              <w:spacing w:line="360" w:lineRule="auto"/>
              <w:rPr>
                <w:rFonts w:ascii="David" w:hAnsi="David" w:cs="David" w:hint="cs"/>
                <w:sz w:val="24"/>
                <w:szCs w:val="24"/>
                <w:rtl/>
              </w:rPr>
            </w:pPr>
            <w:r w:rsidRPr="00F05267">
              <w:rPr>
                <w:rFonts w:ascii="David" w:hAnsi="David" w:cs="David" w:hint="cs"/>
                <w:sz w:val="24"/>
                <w:szCs w:val="24"/>
                <w:rtl/>
              </w:rPr>
              <w:t xml:space="preserve">בנספח ג'5 מפורטים כלל הסבבים היומיים הכוללים מוצא ויעד מדויקים מהם ניתן לגזור להיקפים חודשיים ושנתיים </w:t>
            </w:r>
          </w:p>
          <w:p w:rsidR="00F05267" w:rsidRPr="009F523C" w:rsidRDefault="009F523C" w:rsidP="00F05267">
            <w:pPr>
              <w:bidi/>
              <w:spacing w:line="360" w:lineRule="auto"/>
              <w:rPr>
                <w:rFonts w:ascii="David" w:hAnsi="David" w:cs="David"/>
                <w:sz w:val="24"/>
                <w:szCs w:val="24"/>
                <w:rtl/>
              </w:rPr>
            </w:pPr>
            <w:r w:rsidRPr="009F523C">
              <w:rPr>
                <w:rFonts w:ascii="David" w:hAnsi="David" w:cs="David" w:hint="cs"/>
                <w:sz w:val="24"/>
                <w:szCs w:val="24"/>
                <w:rtl/>
              </w:rPr>
              <w:t xml:space="preserve">(השאלה שנשאלה לא תואמת לסעיף ולעמוד </w:t>
            </w:r>
            <w:proofErr w:type="spellStart"/>
            <w:r w:rsidRPr="009F523C">
              <w:rPr>
                <w:rFonts w:ascii="David" w:hAnsi="David" w:cs="David" w:hint="cs"/>
                <w:sz w:val="24"/>
                <w:szCs w:val="24"/>
                <w:rtl/>
              </w:rPr>
              <w:t>שצויינו</w:t>
            </w:r>
            <w:proofErr w:type="spellEnd"/>
            <w:r w:rsidRPr="009F523C">
              <w:rPr>
                <w:rFonts w:ascii="David" w:hAnsi="David" w:cs="David" w:hint="cs"/>
                <w:sz w:val="24"/>
                <w:szCs w:val="24"/>
                <w:rtl/>
              </w:rPr>
              <w:t xml:space="preserve"> בשאלת ההבהרה </w:t>
            </w:r>
            <w:proofErr w:type="spellStart"/>
            <w:r w:rsidRPr="009F523C">
              <w:rPr>
                <w:rFonts w:ascii="David" w:hAnsi="David" w:cs="David" w:hint="cs"/>
                <w:sz w:val="24"/>
                <w:szCs w:val="24"/>
                <w:rtl/>
              </w:rPr>
              <w:t>בעיף</w:t>
            </w:r>
            <w:proofErr w:type="spellEnd"/>
            <w:r w:rsidRPr="009F523C">
              <w:rPr>
                <w:rFonts w:ascii="David" w:hAnsi="David" w:cs="David" w:hint="cs"/>
                <w:sz w:val="24"/>
                <w:szCs w:val="24"/>
                <w:rtl/>
              </w:rPr>
              <w:t xml:space="preserve"> 12.1 ועמוד 53 לא מתייחסים כלל להיקף ההתקשרות).</w:t>
            </w:r>
          </w:p>
          <w:p w:rsidR="009752B8" w:rsidRPr="009F523C" w:rsidRDefault="00F05267" w:rsidP="00F05267">
            <w:pPr>
              <w:bidi/>
              <w:spacing w:line="360" w:lineRule="auto"/>
              <w:rPr>
                <w:rFonts w:ascii="David" w:hAnsi="David" w:cs="David"/>
                <w:sz w:val="24"/>
                <w:szCs w:val="24"/>
                <w:rtl/>
              </w:rPr>
            </w:pPr>
            <w:r w:rsidRPr="009F523C">
              <w:rPr>
                <w:rFonts w:ascii="David" w:hAnsi="David" w:cs="David" w:hint="cs"/>
                <w:sz w:val="24"/>
                <w:szCs w:val="24"/>
                <w:rtl/>
              </w:rPr>
              <w:t xml:space="preserve"> </w:t>
            </w:r>
          </w:p>
        </w:tc>
      </w:tr>
      <w:tr w:rsidR="00F870A3" w:rsidTr="008B2D97">
        <w:trPr>
          <w:tblHeader/>
        </w:trPr>
        <w:tc>
          <w:tcPr>
            <w:tcW w:w="811" w:type="dxa"/>
            <w:shd w:val="clear" w:color="auto" w:fill="FFFFFF" w:themeFill="background1"/>
          </w:tcPr>
          <w:p w:rsidR="009752B8" w:rsidRPr="009F6B7B" w:rsidRDefault="00840535" w:rsidP="009752B8">
            <w:pPr>
              <w:bidi/>
              <w:spacing w:line="360" w:lineRule="auto"/>
              <w:jc w:val="center"/>
              <w:rPr>
                <w:rFonts w:ascii="David" w:hAnsi="David" w:cs="David"/>
                <w:sz w:val="24"/>
                <w:szCs w:val="24"/>
                <w:rtl/>
              </w:rPr>
            </w:pPr>
            <w:r w:rsidRPr="009F6B7B">
              <w:rPr>
                <w:rFonts w:ascii="David" w:hAnsi="David" w:cs="David"/>
                <w:sz w:val="24"/>
                <w:szCs w:val="24"/>
                <w:rtl/>
              </w:rPr>
              <w:t>21</w:t>
            </w:r>
          </w:p>
        </w:tc>
        <w:tc>
          <w:tcPr>
            <w:tcW w:w="1371" w:type="dxa"/>
            <w:shd w:val="clear" w:color="auto" w:fill="FFFFFF" w:themeFill="background1"/>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מכרז</w:t>
            </w:r>
          </w:p>
        </w:tc>
        <w:tc>
          <w:tcPr>
            <w:tcW w:w="1299"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4.3</w:t>
            </w:r>
          </w:p>
        </w:tc>
        <w:tc>
          <w:tcPr>
            <w:tcW w:w="1730"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71</w:t>
            </w:r>
          </w:p>
        </w:tc>
        <w:tc>
          <w:tcPr>
            <w:tcW w:w="5244"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 xml:space="preserve">במכרז מצוין "מנהל הפרויקט ידאג למילוי הדרישות ויעדכן את המזמין בדו"ח שבועי אודות </w:t>
            </w:r>
            <w:proofErr w:type="spellStart"/>
            <w:r w:rsidRPr="009F6B7B">
              <w:rPr>
                <w:rFonts w:ascii="David" w:hAnsi="David" w:cs="David"/>
                <w:sz w:val="24"/>
                <w:szCs w:val="24"/>
                <w:rtl/>
              </w:rPr>
              <w:t>השינועים</w:t>
            </w:r>
            <w:proofErr w:type="spellEnd"/>
            <w:r w:rsidRPr="009F6B7B">
              <w:rPr>
                <w:rFonts w:ascii="David" w:hAnsi="David" w:cs="David"/>
                <w:sz w:val="24"/>
                <w:szCs w:val="24"/>
                <w:rtl/>
              </w:rPr>
              <w:t xml:space="preserve"> שבוצעו על ידו" האם צריך להעמיס את העלות של מנהל הפרויקט על המחיר או שהספק יקבל בגינו תשלום נפרד? נודה להבהרה.</w:t>
            </w:r>
          </w:p>
        </w:tc>
        <w:tc>
          <w:tcPr>
            <w:tcW w:w="5523" w:type="dxa"/>
            <w:shd w:val="clear" w:color="auto" w:fill="FFFFFF" w:themeFill="background1"/>
          </w:tcPr>
          <w:p w:rsidR="009752B8" w:rsidRPr="009F6B7B" w:rsidRDefault="00840535" w:rsidP="009752B8">
            <w:pPr>
              <w:bidi/>
              <w:spacing w:line="360" w:lineRule="auto"/>
              <w:rPr>
                <w:rFonts w:ascii="David" w:hAnsi="David" w:cs="David"/>
                <w:sz w:val="24"/>
                <w:szCs w:val="24"/>
                <w:rtl/>
              </w:rPr>
            </w:pPr>
            <w:r>
              <w:rPr>
                <w:rFonts w:ascii="David" w:hAnsi="David" w:cs="David" w:hint="cs"/>
                <w:sz w:val="24"/>
                <w:szCs w:val="24"/>
                <w:rtl/>
              </w:rPr>
              <w:t>לא יהיה תשלום נפרד. על המציעים לגלם עלות זו בטופס הצעת המחיר.</w:t>
            </w:r>
          </w:p>
        </w:tc>
      </w:tr>
      <w:tr w:rsidR="00F870A3" w:rsidTr="008B2D97">
        <w:trPr>
          <w:tblHeader/>
        </w:trPr>
        <w:tc>
          <w:tcPr>
            <w:tcW w:w="811" w:type="dxa"/>
            <w:shd w:val="clear" w:color="auto" w:fill="FFFFFF" w:themeFill="background1"/>
          </w:tcPr>
          <w:p w:rsidR="009752B8" w:rsidRPr="009F6B7B" w:rsidRDefault="00840535" w:rsidP="009752B8">
            <w:pPr>
              <w:bidi/>
              <w:spacing w:line="360" w:lineRule="auto"/>
              <w:jc w:val="center"/>
              <w:rPr>
                <w:rFonts w:ascii="David" w:hAnsi="David" w:cs="David"/>
                <w:sz w:val="24"/>
                <w:szCs w:val="24"/>
                <w:rtl/>
              </w:rPr>
            </w:pPr>
            <w:r w:rsidRPr="009F6B7B">
              <w:rPr>
                <w:rFonts w:ascii="David" w:hAnsi="David" w:cs="David"/>
                <w:sz w:val="24"/>
                <w:szCs w:val="24"/>
                <w:rtl/>
              </w:rPr>
              <w:t>22</w:t>
            </w:r>
          </w:p>
        </w:tc>
        <w:tc>
          <w:tcPr>
            <w:tcW w:w="1371" w:type="dxa"/>
            <w:shd w:val="clear" w:color="auto" w:fill="FFFFFF" w:themeFill="background1"/>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מכרז</w:t>
            </w:r>
          </w:p>
        </w:tc>
        <w:tc>
          <w:tcPr>
            <w:tcW w:w="1299"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10.1</w:t>
            </w:r>
          </w:p>
        </w:tc>
        <w:tc>
          <w:tcPr>
            <w:tcW w:w="1730"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72</w:t>
            </w:r>
          </w:p>
        </w:tc>
        <w:tc>
          <w:tcPr>
            <w:tcW w:w="5244"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 xml:space="preserve">בסעיף זה מצוין: "ככלל, ימי הפעילות יהיו ימים א' – ה'. חרף האמור, למשרד שמורה הזכות לדרוש שירות גם בימי ו' וערבי חג עבור כל היחידות, </w:t>
            </w:r>
            <w:proofErr w:type="spellStart"/>
            <w:r w:rsidRPr="009F6B7B">
              <w:rPr>
                <w:rFonts w:ascii="David" w:hAnsi="David" w:cs="David"/>
                <w:sz w:val="24"/>
                <w:szCs w:val="24"/>
                <w:rtl/>
              </w:rPr>
              <w:t>הכל</w:t>
            </w:r>
            <w:proofErr w:type="spellEnd"/>
            <w:r w:rsidRPr="009F6B7B">
              <w:rPr>
                <w:rFonts w:ascii="David" w:hAnsi="David" w:cs="David"/>
                <w:sz w:val="24"/>
                <w:szCs w:val="24"/>
                <w:rtl/>
              </w:rPr>
              <w:t xml:space="preserve"> בתיאום והודעה של 24 שעות מראש למנהל הפרויקט." האם ימי ו' וערבי חג יהיו בתעריף נפרד?</w:t>
            </w:r>
          </w:p>
        </w:tc>
        <w:tc>
          <w:tcPr>
            <w:tcW w:w="5523" w:type="dxa"/>
            <w:shd w:val="clear" w:color="auto" w:fill="FFFFFF" w:themeFill="background1"/>
          </w:tcPr>
          <w:p w:rsidR="009752B8" w:rsidRPr="009F6B7B" w:rsidRDefault="00840535" w:rsidP="009752B8">
            <w:pPr>
              <w:bidi/>
              <w:spacing w:line="360" w:lineRule="auto"/>
              <w:rPr>
                <w:rFonts w:ascii="David" w:hAnsi="David" w:cs="David"/>
                <w:sz w:val="24"/>
                <w:szCs w:val="24"/>
                <w:rtl/>
              </w:rPr>
            </w:pPr>
            <w:r>
              <w:rPr>
                <w:rFonts w:ascii="David" w:hAnsi="David" w:cs="David" w:hint="cs"/>
                <w:sz w:val="24"/>
                <w:szCs w:val="24"/>
                <w:rtl/>
              </w:rPr>
              <w:t>מדובר במקרים חריגים. לא תשולם תמורה נוספת.</w:t>
            </w:r>
          </w:p>
        </w:tc>
      </w:tr>
      <w:tr w:rsidR="00F870A3" w:rsidTr="008B2D97">
        <w:trPr>
          <w:tblHeader/>
        </w:trPr>
        <w:tc>
          <w:tcPr>
            <w:tcW w:w="811" w:type="dxa"/>
            <w:shd w:val="clear" w:color="auto" w:fill="FFFFFF" w:themeFill="background1"/>
          </w:tcPr>
          <w:p w:rsidR="009752B8" w:rsidRPr="009F6B7B" w:rsidRDefault="00840535" w:rsidP="009752B8">
            <w:pPr>
              <w:bidi/>
              <w:spacing w:line="360" w:lineRule="auto"/>
              <w:jc w:val="center"/>
              <w:rPr>
                <w:rFonts w:ascii="David" w:hAnsi="David" w:cs="David"/>
                <w:sz w:val="24"/>
                <w:szCs w:val="24"/>
                <w:rtl/>
              </w:rPr>
            </w:pPr>
            <w:r w:rsidRPr="009F6B7B">
              <w:rPr>
                <w:rFonts w:ascii="David" w:hAnsi="David" w:cs="David"/>
                <w:sz w:val="24"/>
                <w:szCs w:val="24"/>
                <w:rtl/>
              </w:rPr>
              <w:t>23</w:t>
            </w:r>
          </w:p>
        </w:tc>
        <w:tc>
          <w:tcPr>
            <w:tcW w:w="1371" w:type="dxa"/>
            <w:shd w:val="clear" w:color="auto" w:fill="FFFFFF" w:themeFill="background1"/>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מכרז</w:t>
            </w:r>
          </w:p>
        </w:tc>
        <w:tc>
          <w:tcPr>
            <w:tcW w:w="1299"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13.2</w:t>
            </w:r>
          </w:p>
        </w:tc>
        <w:tc>
          <w:tcPr>
            <w:tcW w:w="1730" w:type="dxa"/>
            <w:shd w:val="clear" w:color="auto" w:fill="FFFFFF" w:themeFill="background1"/>
            <w:vAlign w:val="center"/>
          </w:tcPr>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73</w:t>
            </w:r>
          </w:p>
        </w:tc>
        <w:tc>
          <w:tcPr>
            <w:tcW w:w="5244" w:type="dxa"/>
            <w:shd w:val="clear" w:color="auto" w:fill="FFFFFF" w:themeFill="background1"/>
            <w:vAlign w:val="center"/>
          </w:tcPr>
          <w:p w:rsidR="009752B8" w:rsidRPr="009F6B7B" w:rsidRDefault="00840535" w:rsidP="009752B8">
            <w:pPr>
              <w:keepNext/>
              <w:keepLines/>
              <w:widowControl w:val="0"/>
              <w:bidi/>
              <w:rPr>
                <w:rFonts w:ascii="David" w:hAnsi="David" w:cs="David"/>
                <w:sz w:val="24"/>
                <w:szCs w:val="24"/>
                <w:rtl/>
              </w:rPr>
            </w:pPr>
            <w:r w:rsidRPr="009F6B7B">
              <w:rPr>
                <w:rFonts w:ascii="David" w:hAnsi="David" w:cs="David"/>
                <w:sz w:val="24"/>
                <w:szCs w:val="24"/>
                <w:rtl/>
              </w:rPr>
              <w:t xml:space="preserve">בסעיף זה מצוין:" במקרים חריגים ובאישור נציג המזמין בלבד רשאים נציגי היחידות השונות לבצע </w:t>
            </w:r>
            <w:proofErr w:type="spellStart"/>
            <w:r w:rsidRPr="009F6B7B">
              <w:rPr>
                <w:rFonts w:ascii="David" w:hAnsi="David" w:cs="David"/>
                <w:sz w:val="24"/>
                <w:szCs w:val="24"/>
                <w:rtl/>
              </w:rPr>
              <w:t>שינועים</w:t>
            </w:r>
            <w:proofErr w:type="spellEnd"/>
            <w:r w:rsidRPr="009F6B7B">
              <w:rPr>
                <w:rFonts w:ascii="David" w:hAnsi="David" w:cs="David"/>
                <w:sz w:val="24"/>
                <w:szCs w:val="24"/>
                <w:rtl/>
              </w:rPr>
              <w:t xml:space="preserve"> מיוחדים."</w:t>
            </w:r>
          </w:p>
          <w:p w:rsidR="009752B8" w:rsidRPr="009F6B7B" w:rsidRDefault="00840535" w:rsidP="009752B8">
            <w:pPr>
              <w:bidi/>
              <w:spacing w:line="360" w:lineRule="auto"/>
              <w:rPr>
                <w:rFonts w:ascii="David" w:eastAsia="Times New Roman" w:hAnsi="David" w:cs="David"/>
                <w:color w:val="000000"/>
                <w:sz w:val="24"/>
                <w:szCs w:val="24"/>
                <w:rtl/>
              </w:rPr>
            </w:pPr>
            <w:r w:rsidRPr="009F6B7B">
              <w:rPr>
                <w:rFonts w:ascii="David" w:hAnsi="David" w:cs="David"/>
                <w:sz w:val="24"/>
                <w:szCs w:val="24"/>
                <w:rtl/>
              </w:rPr>
              <w:t>האם במקרים אלו יהיה בתעריף נפרד?</w:t>
            </w:r>
          </w:p>
        </w:tc>
        <w:tc>
          <w:tcPr>
            <w:tcW w:w="5523" w:type="dxa"/>
            <w:shd w:val="clear" w:color="auto" w:fill="FFFFFF" w:themeFill="background1"/>
          </w:tcPr>
          <w:p w:rsidR="009752B8" w:rsidRPr="009F6B7B" w:rsidRDefault="00840535" w:rsidP="009752B8">
            <w:pPr>
              <w:bidi/>
              <w:spacing w:line="360" w:lineRule="auto"/>
              <w:rPr>
                <w:rFonts w:ascii="David" w:hAnsi="David" w:cs="David"/>
                <w:sz w:val="24"/>
                <w:szCs w:val="24"/>
                <w:rtl/>
              </w:rPr>
            </w:pPr>
            <w:r>
              <w:rPr>
                <w:rFonts w:ascii="David" w:hAnsi="David" w:cs="David" w:hint="cs"/>
                <w:sz w:val="24"/>
                <w:szCs w:val="24"/>
                <w:rtl/>
              </w:rPr>
              <w:t>ראה סעיף 13.2.3.1 למסמכי המכרז.</w:t>
            </w:r>
          </w:p>
        </w:tc>
      </w:tr>
      <w:tr w:rsidR="00F870A3" w:rsidTr="008B2D97">
        <w:trPr>
          <w:tblHeader/>
        </w:trPr>
        <w:tc>
          <w:tcPr>
            <w:tcW w:w="811" w:type="dxa"/>
            <w:shd w:val="clear" w:color="auto" w:fill="FFFFFF" w:themeFill="background1"/>
          </w:tcPr>
          <w:p w:rsidR="0050014B" w:rsidRPr="009F6B7B" w:rsidRDefault="00840535" w:rsidP="0050014B">
            <w:pPr>
              <w:bidi/>
              <w:spacing w:line="360" w:lineRule="auto"/>
              <w:jc w:val="center"/>
              <w:rPr>
                <w:rFonts w:ascii="David" w:hAnsi="David" w:cs="David"/>
                <w:sz w:val="24"/>
                <w:szCs w:val="24"/>
                <w:rtl/>
              </w:rPr>
            </w:pPr>
            <w:r w:rsidRPr="009F6B7B">
              <w:rPr>
                <w:rFonts w:ascii="David" w:hAnsi="David" w:cs="David"/>
                <w:sz w:val="24"/>
                <w:szCs w:val="24"/>
                <w:rtl/>
              </w:rPr>
              <w:t>24</w:t>
            </w:r>
          </w:p>
        </w:tc>
        <w:tc>
          <w:tcPr>
            <w:tcW w:w="1371" w:type="dxa"/>
            <w:shd w:val="clear" w:color="auto" w:fill="FFFFFF" w:themeFill="background1"/>
          </w:tcPr>
          <w:p w:rsidR="0050014B" w:rsidRPr="009F6B7B" w:rsidRDefault="00840535" w:rsidP="0050014B">
            <w:pPr>
              <w:bidi/>
              <w:spacing w:line="360" w:lineRule="auto"/>
              <w:rPr>
                <w:rFonts w:ascii="David" w:eastAsia="Times New Roman" w:hAnsi="David" w:cs="David"/>
                <w:color w:val="000000"/>
                <w:sz w:val="24"/>
                <w:szCs w:val="24"/>
                <w:rtl/>
              </w:rPr>
            </w:pPr>
            <w:r w:rsidRPr="009F6B7B">
              <w:rPr>
                <w:rFonts w:ascii="David" w:hAnsi="David" w:cs="David"/>
                <w:sz w:val="24"/>
                <w:szCs w:val="24"/>
                <w:rtl/>
              </w:rPr>
              <w:t>מכרז</w:t>
            </w:r>
          </w:p>
        </w:tc>
        <w:tc>
          <w:tcPr>
            <w:tcW w:w="1299" w:type="dxa"/>
            <w:shd w:val="clear" w:color="auto" w:fill="FFFFFF" w:themeFill="background1"/>
            <w:vAlign w:val="center"/>
          </w:tcPr>
          <w:p w:rsidR="0050014B" w:rsidRPr="009F6B7B" w:rsidRDefault="00840535" w:rsidP="0050014B">
            <w:pPr>
              <w:bidi/>
              <w:spacing w:line="360" w:lineRule="auto"/>
              <w:rPr>
                <w:rFonts w:ascii="David" w:eastAsia="Times New Roman" w:hAnsi="David" w:cs="David"/>
                <w:color w:val="000000"/>
                <w:sz w:val="24"/>
                <w:szCs w:val="24"/>
                <w:rtl/>
              </w:rPr>
            </w:pPr>
            <w:r w:rsidRPr="009F6B7B">
              <w:rPr>
                <w:rFonts w:ascii="David" w:hAnsi="David" w:cs="David"/>
                <w:sz w:val="24"/>
                <w:szCs w:val="24"/>
                <w:rtl/>
              </w:rPr>
              <w:t>נספח ג'5</w:t>
            </w:r>
          </w:p>
        </w:tc>
        <w:tc>
          <w:tcPr>
            <w:tcW w:w="1730" w:type="dxa"/>
            <w:shd w:val="clear" w:color="auto" w:fill="FFFFFF" w:themeFill="background1"/>
            <w:vAlign w:val="center"/>
          </w:tcPr>
          <w:p w:rsidR="0050014B" w:rsidRPr="009F6B7B" w:rsidRDefault="00840535" w:rsidP="0050014B">
            <w:pPr>
              <w:bidi/>
              <w:spacing w:line="360" w:lineRule="auto"/>
              <w:rPr>
                <w:rFonts w:ascii="David" w:eastAsia="Times New Roman" w:hAnsi="David" w:cs="David"/>
                <w:color w:val="000000"/>
                <w:sz w:val="24"/>
                <w:szCs w:val="24"/>
                <w:rtl/>
              </w:rPr>
            </w:pPr>
            <w:r w:rsidRPr="009F6B7B">
              <w:rPr>
                <w:rFonts w:ascii="David" w:hAnsi="David" w:cs="David"/>
                <w:sz w:val="24"/>
                <w:szCs w:val="24"/>
                <w:rtl/>
              </w:rPr>
              <w:t>85</w:t>
            </w:r>
          </w:p>
        </w:tc>
        <w:tc>
          <w:tcPr>
            <w:tcW w:w="5244" w:type="dxa"/>
            <w:shd w:val="clear" w:color="auto" w:fill="FFFFFF" w:themeFill="background1"/>
            <w:vAlign w:val="center"/>
          </w:tcPr>
          <w:p w:rsidR="0050014B" w:rsidRPr="009F6B7B" w:rsidRDefault="00840535" w:rsidP="0050014B">
            <w:pPr>
              <w:keepNext/>
              <w:keepLines/>
              <w:widowControl w:val="0"/>
              <w:bidi/>
              <w:rPr>
                <w:rFonts w:ascii="David" w:hAnsi="David" w:cs="David"/>
                <w:sz w:val="24"/>
                <w:szCs w:val="24"/>
                <w:rtl/>
              </w:rPr>
            </w:pPr>
            <w:r w:rsidRPr="009F6B7B">
              <w:rPr>
                <w:rFonts w:ascii="David" w:hAnsi="David" w:cs="David"/>
                <w:sz w:val="24"/>
                <w:szCs w:val="24"/>
                <w:rtl/>
              </w:rPr>
              <w:t xml:space="preserve">הרבה מהפעילויות מנוסחת כ "עד </w:t>
            </w:r>
            <w:r w:rsidRPr="009F6B7B">
              <w:rPr>
                <w:rFonts w:ascii="David" w:hAnsi="David" w:cs="David"/>
                <w:sz w:val="24"/>
                <w:szCs w:val="24"/>
              </w:rPr>
              <w:t>X</w:t>
            </w:r>
            <w:r w:rsidRPr="009F6B7B">
              <w:rPr>
                <w:rFonts w:ascii="David" w:hAnsi="David" w:cs="David"/>
                <w:sz w:val="24"/>
                <w:szCs w:val="24"/>
                <w:rtl/>
              </w:rPr>
              <w:t xml:space="preserve"> פעמים בחודש", מבוקש לתת אומדן יותר מדויק  על מנת שנדע איך לבצע את העמסת </w:t>
            </w:r>
            <w:proofErr w:type="spellStart"/>
            <w:r w:rsidRPr="009F6B7B">
              <w:rPr>
                <w:rFonts w:ascii="David" w:hAnsi="David" w:cs="David"/>
                <w:sz w:val="24"/>
                <w:szCs w:val="24"/>
                <w:rtl/>
              </w:rPr>
              <w:t>התקורות</w:t>
            </w:r>
            <w:proofErr w:type="spellEnd"/>
            <w:r w:rsidRPr="009F6B7B">
              <w:rPr>
                <w:rFonts w:ascii="David" w:hAnsi="David" w:cs="David"/>
                <w:sz w:val="24"/>
                <w:szCs w:val="24"/>
                <w:rtl/>
              </w:rPr>
              <w:t xml:space="preserve"> והרווח.</w:t>
            </w:r>
          </w:p>
          <w:p w:rsidR="0050014B" w:rsidRPr="009F6B7B" w:rsidRDefault="00840535" w:rsidP="0050014B">
            <w:pPr>
              <w:bidi/>
              <w:spacing w:line="360" w:lineRule="auto"/>
              <w:rPr>
                <w:rFonts w:ascii="David" w:eastAsia="Times New Roman" w:hAnsi="David" w:cs="David"/>
                <w:color w:val="000000"/>
                <w:sz w:val="24"/>
                <w:szCs w:val="24"/>
                <w:rtl/>
              </w:rPr>
            </w:pPr>
            <w:r w:rsidRPr="009F6B7B">
              <w:rPr>
                <w:rFonts w:ascii="David" w:hAnsi="David" w:cs="David"/>
                <w:sz w:val="24"/>
                <w:szCs w:val="24"/>
                <w:rtl/>
              </w:rPr>
              <w:t xml:space="preserve">ישנם </w:t>
            </w:r>
            <w:proofErr w:type="spellStart"/>
            <w:r w:rsidRPr="009F6B7B">
              <w:rPr>
                <w:rFonts w:ascii="David" w:hAnsi="David" w:cs="David"/>
                <w:sz w:val="24"/>
                <w:szCs w:val="24"/>
                <w:rtl/>
              </w:rPr>
              <w:t>תקורות</w:t>
            </w:r>
            <w:proofErr w:type="spellEnd"/>
            <w:r w:rsidRPr="009F6B7B">
              <w:rPr>
                <w:rFonts w:ascii="David" w:hAnsi="David" w:cs="David"/>
                <w:sz w:val="24"/>
                <w:szCs w:val="24"/>
                <w:rtl/>
              </w:rPr>
              <w:t xml:space="preserve"> ורווח שהם לא תוצאה של סבב ספציפי, לכן מבוקש לקבל אומדן שנוכל להעריך את היקף הפעילות החודשי.</w:t>
            </w:r>
          </w:p>
        </w:tc>
        <w:tc>
          <w:tcPr>
            <w:tcW w:w="5523" w:type="dxa"/>
            <w:shd w:val="clear" w:color="auto" w:fill="FFFFFF" w:themeFill="background1"/>
          </w:tcPr>
          <w:p w:rsidR="00840535" w:rsidRPr="009F6B7B" w:rsidRDefault="00840535" w:rsidP="00840535">
            <w:pPr>
              <w:bidi/>
              <w:spacing w:line="360" w:lineRule="auto"/>
              <w:rPr>
                <w:rFonts w:ascii="David" w:hAnsi="David" w:cs="David"/>
                <w:sz w:val="24"/>
                <w:szCs w:val="24"/>
                <w:rtl/>
              </w:rPr>
            </w:pPr>
            <w:r>
              <w:rPr>
                <w:rFonts w:ascii="David" w:hAnsi="David" w:cs="David" w:hint="cs"/>
                <w:sz w:val="24"/>
                <w:szCs w:val="24"/>
                <w:rtl/>
              </w:rPr>
              <w:t xml:space="preserve">איפה שרשום עד </w:t>
            </w:r>
            <w:r>
              <w:rPr>
                <w:rFonts w:ascii="David" w:hAnsi="David" w:cs="David" w:hint="cs"/>
                <w:sz w:val="24"/>
                <w:szCs w:val="24"/>
              </w:rPr>
              <w:t>X</w:t>
            </w:r>
            <w:r>
              <w:rPr>
                <w:rFonts w:ascii="David" w:hAnsi="David" w:cs="David" w:hint="cs"/>
                <w:sz w:val="24"/>
                <w:szCs w:val="24"/>
                <w:rtl/>
              </w:rPr>
              <w:t xml:space="preserve"> פעמים, מדובר בהערכה ע"פ ממוצע פעילות בהתאם ליחידה. הכמות יכולה לעלות או לרדת בתקופה. לא ניתן לתת אומדן מדויק מאחר וזה תלוי בפעילות היחידה.</w:t>
            </w:r>
          </w:p>
        </w:tc>
      </w:tr>
      <w:tr w:rsidR="00F870A3" w:rsidTr="008B2D97">
        <w:trPr>
          <w:tblHeader/>
        </w:trPr>
        <w:tc>
          <w:tcPr>
            <w:tcW w:w="811" w:type="dxa"/>
            <w:shd w:val="clear" w:color="auto" w:fill="FFFFFF" w:themeFill="background1"/>
          </w:tcPr>
          <w:p w:rsidR="0050014B" w:rsidRPr="009F6B7B" w:rsidRDefault="00840535" w:rsidP="0050014B">
            <w:pPr>
              <w:bidi/>
              <w:spacing w:line="360" w:lineRule="auto"/>
              <w:jc w:val="center"/>
              <w:rPr>
                <w:rFonts w:ascii="David" w:hAnsi="David" w:cs="David"/>
                <w:sz w:val="24"/>
                <w:szCs w:val="24"/>
                <w:rtl/>
              </w:rPr>
            </w:pPr>
            <w:r w:rsidRPr="009F6B7B">
              <w:rPr>
                <w:rFonts w:ascii="David" w:hAnsi="David" w:cs="David"/>
                <w:sz w:val="24"/>
                <w:szCs w:val="24"/>
                <w:rtl/>
              </w:rPr>
              <w:t>25</w:t>
            </w:r>
          </w:p>
        </w:tc>
        <w:tc>
          <w:tcPr>
            <w:tcW w:w="1371" w:type="dxa"/>
            <w:shd w:val="clear" w:color="auto" w:fill="FFFFFF" w:themeFill="background1"/>
          </w:tcPr>
          <w:p w:rsidR="0050014B" w:rsidRPr="009F6B7B" w:rsidRDefault="00840535" w:rsidP="0050014B">
            <w:pPr>
              <w:bidi/>
              <w:spacing w:line="360" w:lineRule="auto"/>
              <w:rPr>
                <w:rFonts w:ascii="David" w:eastAsia="Times New Roman" w:hAnsi="David" w:cs="David"/>
                <w:color w:val="000000"/>
                <w:sz w:val="24"/>
                <w:szCs w:val="24"/>
                <w:rtl/>
              </w:rPr>
            </w:pPr>
            <w:r w:rsidRPr="009F6B7B">
              <w:rPr>
                <w:rFonts w:ascii="David" w:hAnsi="David" w:cs="David"/>
                <w:sz w:val="24"/>
                <w:szCs w:val="24"/>
                <w:rtl/>
              </w:rPr>
              <w:t>מכרז</w:t>
            </w:r>
          </w:p>
        </w:tc>
        <w:tc>
          <w:tcPr>
            <w:tcW w:w="1299" w:type="dxa"/>
            <w:shd w:val="clear" w:color="auto" w:fill="FFFFFF" w:themeFill="background1"/>
          </w:tcPr>
          <w:p w:rsidR="0050014B" w:rsidRPr="009F6B7B" w:rsidRDefault="00840535" w:rsidP="0050014B">
            <w:pPr>
              <w:bidi/>
              <w:spacing w:line="360" w:lineRule="auto"/>
              <w:rPr>
                <w:rFonts w:ascii="David" w:eastAsia="Times New Roman" w:hAnsi="David" w:cs="David"/>
                <w:color w:val="000000"/>
                <w:sz w:val="24"/>
                <w:szCs w:val="24"/>
                <w:rtl/>
              </w:rPr>
            </w:pPr>
            <w:r w:rsidRPr="009F6B7B">
              <w:rPr>
                <w:rFonts w:ascii="David" w:hAnsi="David" w:cs="David"/>
                <w:sz w:val="24"/>
                <w:szCs w:val="24"/>
                <w:rtl/>
              </w:rPr>
              <w:t>נספח ג'5</w:t>
            </w:r>
          </w:p>
        </w:tc>
        <w:tc>
          <w:tcPr>
            <w:tcW w:w="1730" w:type="dxa"/>
            <w:shd w:val="clear" w:color="auto" w:fill="FFFFFF" w:themeFill="background1"/>
          </w:tcPr>
          <w:p w:rsidR="0050014B" w:rsidRPr="009F6B7B" w:rsidRDefault="00840535" w:rsidP="0050014B">
            <w:pPr>
              <w:bidi/>
              <w:spacing w:line="360" w:lineRule="auto"/>
              <w:rPr>
                <w:rFonts w:ascii="David" w:eastAsia="Times New Roman" w:hAnsi="David" w:cs="David"/>
                <w:color w:val="000000"/>
                <w:sz w:val="24"/>
                <w:szCs w:val="24"/>
                <w:rtl/>
              </w:rPr>
            </w:pPr>
            <w:r w:rsidRPr="009F6B7B">
              <w:rPr>
                <w:rFonts w:ascii="David" w:hAnsi="David" w:cs="David"/>
                <w:sz w:val="24"/>
                <w:szCs w:val="24"/>
                <w:rtl/>
              </w:rPr>
              <w:t>85</w:t>
            </w:r>
          </w:p>
        </w:tc>
        <w:tc>
          <w:tcPr>
            <w:tcW w:w="5244" w:type="dxa"/>
            <w:shd w:val="clear" w:color="auto" w:fill="FFFFFF" w:themeFill="background1"/>
          </w:tcPr>
          <w:p w:rsidR="0050014B" w:rsidRPr="009F6B7B" w:rsidRDefault="00840535" w:rsidP="0050014B">
            <w:pPr>
              <w:keepNext/>
              <w:keepLines/>
              <w:widowControl w:val="0"/>
              <w:bidi/>
              <w:rPr>
                <w:rFonts w:ascii="David" w:hAnsi="David" w:cs="David"/>
                <w:sz w:val="24"/>
                <w:szCs w:val="24"/>
                <w:rtl/>
              </w:rPr>
            </w:pPr>
            <w:r w:rsidRPr="009F6B7B">
              <w:rPr>
                <w:rFonts w:ascii="David" w:hAnsi="David" w:cs="David"/>
                <w:sz w:val="24"/>
                <w:szCs w:val="24"/>
                <w:rtl/>
              </w:rPr>
              <w:t xml:space="preserve">הצעת המחיר היא לפי קילומטר, מנגד בנספח ג'5 כתובת היעד לא תמיד מדויקת/ברורה/יחידה. </w:t>
            </w:r>
          </w:p>
          <w:p w:rsidR="0050014B" w:rsidRPr="009F6B7B" w:rsidRDefault="00840535" w:rsidP="0050014B">
            <w:pPr>
              <w:keepNext/>
              <w:keepLines/>
              <w:widowControl w:val="0"/>
              <w:bidi/>
              <w:rPr>
                <w:rFonts w:ascii="David" w:hAnsi="David" w:cs="David"/>
                <w:sz w:val="24"/>
                <w:szCs w:val="24"/>
                <w:rtl/>
              </w:rPr>
            </w:pPr>
            <w:r w:rsidRPr="009F6B7B">
              <w:rPr>
                <w:rFonts w:ascii="David" w:hAnsi="David" w:cs="David"/>
                <w:sz w:val="24"/>
                <w:szCs w:val="24"/>
                <w:rtl/>
              </w:rPr>
              <w:t xml:space="preserve">לדוגמא במוצא/לקוח: </w:t>
            </w:r>
            <w:proofErr w:type="spellStart"/>
            <w:r w:rsidRPr="009F6B7B">
              <w:rPr>
                <w:rFonts w:ascii="David" w:hAnsi="David" w:cs="David"/>
                <w:sz w:val="24"/>
                <w:szCs w:val="24"/>
                <w:rtl/>
              </w:rPr>
              <w:t>פ.מרכז</w:t>
            </w:r>
            <w:proofErr w:type="spellEnd"/>
            <w:r w:rsidRPr="009F6B7B">
              <w:rPr>
                <w:rFonts w:ascii="David" w:hAnsi="David" w:cs="David"/>
                <w:sz w:val="24"/>
                <w:szCs w:val="24"/>
                <w:rtl/>
              </w:rPr>
              <w:t xml:space="preserve"> פלילי, </w:t>
            </w:r>
          </w:p>
          <w:p w:rsidR="0050014B" w:rsidRPr="009F6B7B" w:rsidRDefault="00840535" w:rsidP="0050014B">
            <w:pPr>
              <w:keepNext/>
              <w:keepLines/>
              <w:widowControl w:val="0"/>
              <w:bidi/>
              <w:rPr>
                <w:rFonts w:ascii="David" w:hAnsi="David" w:cs="David"/>
                <w:sz w:val="24"/>
                <w:szCs w:val="24"/>
                <w:rtl/>
              </w:rPr>
            </w:pPr>
            <w:r w:rsidRPr="009F6B7B">
              <w:rPr>
                <w:rFonts w:ascii="David" w:hAnsi="David" w:cs="David"/>
                <w:sz w:val="24"/>
                <w:szCs w:val="24"/>
                <w:rtl/>
              </w:rPr>
              <w:t xml:space="preserve">יעד: וועדות שב"ס במתקני השב"ס, מתקני השרון ומתקני מרכז של השב"ס, </w:t>
            </w:r>
          </w:p>
          <w:p w:rsidR="0050014B" w:rsidRPr="009F6B7B" w:rsidRDefault="00840535" w:rsidP="0050014B">
            <w:pPr>
              <w:keepNext/>
              <w:keepLines/>
              <w:widowControl w:val="0"/>
              <w:bidi/>
              <w:rPr>
                <w:rFonts w:ascii="David" w:hAnsi="David" w:cs="David"/>
                <w:sz w:val="24"/>
                <w:szCs w:val="24"/>
                <w:rtl/>
              </w:rPr>
            </w:pPr>
            <w:r w:rsidRPr="009F6B7B">
              <w:rPr>
                <w:rFonts w:ascii="David" w:hAnsi="David" w:cs="David"/>
                <w:sz w:val="24"/>
                <w:szCs w:val="24"/>
                <w:rtl/>
              </w:rPr>
              <w:t>כתובת יעד: מעשיהו, נווה תרצה, איילון, מתקני השרון.</w:t>
            </w:r>
          </w:p>
          <w:p w:rsidR="0050014B" w:rsidRPr="009F6B7B" w:rsidRDefault="00840535" w:rsidP="0050014B">
            <w:pPr>
              <w:keepNext/>
              <w:keepLines/>
              <w:widowControl w:val="0"/>
              <w:bidi/>
              <w:rPr>
                <w:rFonts w:ascii="David" w:hAnsi="David" w:cs="David"/>
                <w:sz w:val="24"/>
                <w:szCs w:val="24"/>
                <w:rtl/>
              </w:rPr>
            </w:pPr>
            <w:r w:rsidRPr="009F6B7B">
              <w:rPr>
                <w:rFonts w:ascii="David" w:hAnsi="David" w:cs="David"/>
                <w:sz w:val="24"/>
                <w:szCs w:val="24"/>
                <w:rtl/>
              </w:rPr>
              <w:t>נודה להבהרת כתובת היעד.</w:t>
            </w:r>
          </w:p>
          <w:p w:rsidR="0050014B" w:rsidRPr="009F6B7B" w:rsidRDefault="0050014B" w:rsidP="0050014B">
            <w:pPr>
              <w:bidi/>
              <w:spacing w:line="360" w:lineRule="auto"/>
              <w:rPr>
                <w:rFonts w:ascii="David" w:eastAsia="Times New Roman" w:hAnsi="David" w:cs="David"/>
                <w:color w:val="000000"/>
                <w:sz w:val="24"/>
                <w:szCs w:val="24"/>
                <w:rtl/>
              </w:rPr>
            </w:pPr>
          </w:p>
        </w:tc>
        <w:tc>
          <w:tcPr>
            <w:tcW w:w="5523" w:type="dxa"/>
            <w:shd w:val="clear" w:color="auto" w:fill="FFFFFF" w:themeFill="background1"/>
          </w:tcPr>
          <w:p w:rsidR="00840535" w:rsidRDefault="00840535" w:rsidP="00840535">
            <w:pPr>
              <w:bidi/>
              <w:spacing w:line="360" w:lineRule="auto"/>
              <w:rPr>
                <w:rFonts w:ascii="David" w:hAnsi="David" w:cs="David"/>
                <w:sz w:val="24"/>
                <w:szCs w:val="24"/>
                <w:rtl/>
              </w:rPr>
            </w:pPr>
            <w:r>
              <w:rPr>
                <w:rFonts w:ascii="David" w:hAnsi="David" w:cs="David" w:hint="cs"/>
                <w:sz w:val="24"/>
                <w:szCs w:val="24"/>
                <w:rtl/>
              </w:rPr>
              <w:t>ביחידות מסוימות (אין כאלה הרבה בכלל) ישנם כמות יעדים שאינה קבועה בכלל ואין יכולת לתת אומדן מדויק בכמות הפעילות לכל יעד, מאחר וזה תלוי פעילות שלא ניתן לצפות אותה.</w:t>
            </w:r>
          </w:p>
          <w:p w:rsidR="00840535" w:rsidRPr="009F6B7B" w:rsidRDefault="00840535" w:rsidP="00840535">
            <w:pPr>
              <w:bidi/>
              <w:spacing w:line="360" w:lineRule="auto"/>
              <w:rPr>
                <w:rFonts w:ascii="David" w:hAnsi="David" w:cs="David"/>
                <w:sz w:val="24"/>
                <w:szCs w:val="24"/>
                <w:rtl/>
              </w:rPr>
            </w:pPr>
            <w:r>
              <w:rPr>
                <w:rFonts w:ascii="David" w:hAnsi="David" w:cs="David" w:hint="cs"/>
                <w:sz w:val="24"/>
                <w:szCs w:val="24"/>
                <w:rtl/>
              </w:rPr>
              <w:t>לכן חישוב לפי ק"מ אמור לתת מענה לסוגיה הזו, וכאן ניתן להעריך לפי המוצא איזה נקודות הכי רחוקות.</w:t>
            </w:r>
          </w:p>
        </w:tc>
      </w:tr>
    </w:tbl>
    <w:p w:rsidR="002F5E23" w:rsidRPr="009F6B7B" w:rsidRDefault="002F5E23" w:rsidP="00F75A57">
      <w:pPr>
        <w:bidi/>
        <w:rPr>
          <w:rFonts w:ascii="David" w:eastAsia="David" w:hAnsi="David" w:cs="David"/>
          <w:color w:val="000000"/>
          <w:sz w:val="24"/>
          <w:szCs w:val="24"/>
          <w:rtl/>
        </w:rPr>
      </w:pPr>
    </w:p>
    <w:sectPr w:rsidR="002F5E23" w:rsidRPr="009F6B7B">
      <w:headerReference w:type="default" r:id="rId8"/>
      <w:footerReference w:type="default" r:id="rId9"/>
      <w:pgSz w:w="16838" w:h="11906" w:orient="landscape"/>
      <w:pgMar w:top="1077" w:right="561" w:bottom="1134" w:left="289" w:header="0" w:footer="0" w:gutter="0"/>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ex:commentExtensible w16cex:durableId="26D482A8" w16cex:dateUtc="2022-09-20T15:19:00Z"/>
  <w16cex:commentExtensible w16cex:durableId="26D483E5" w16cex:dateUtc="2022-09-20T15:24:00Z"/>
  <w16cex:commentExtensible w16cex:durableId="26D4848D" w16cex:dateUtc="2022-09-20T15:27:00Z"/>
  <w16cex:commentExtensible w16cex:durableId="26D48519" w16cex:dateUtc="2022-09-20T15: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id:commentId w16cid:paraId="7B333CE2" w16cid:durableId="26D482A8"/>
  <w16cid:commentId w16cid:paraId="63FCCE9F" w16cid:durableId="26D483E5"/>
  <w16cid:commentId w16cid:paraId="0C0FDEB8" w16cid:durableId="26D4848D"/>
  <w16cid:commentId w16cid:paraId="455B7573" w16cid:durableId="26D4851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0367" w:rsidRDefault="00C60367">
      <w:r>
        <w:separator/>
      </w:r>
    </w:p>
  </w:endnote>
  <w:endnote w:type="continuationSeparator" w:id="0">
    <w:p w:rsidR="00C60367" w:rsidRDefault="00C60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0367" w:rsidRDefault="00C60367">
      <w:r>
        <w:separator/>
      </w:r>
    </w:p>
  </w:footnote>
  <w:footnote w:type="continuationSeparator" w:id="0">
    <w:p w:rsidR="00C60367" w:rsidRDefault="00C603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323A3D"/>
    <w:multiLevelType w:val="hybridMultilevel"/>
    <w:tmpl w:val="A8229E76"/>
    <w:lvl w:ilvl="0" w:tplc="E8384700">
      <w:start w:val="1"/>
      <w:numFmt w:val="hebrew1"/>
      <w:lvlText w:val="%1."/>
      <w:lvlJc w:val="left"/>
      <w:pPr>
        <w:ind w:left="720" w:hanging="360"/>
      </w:pPr>
      <w:rPr>
        <w:rFonts w:hint="default"/>
      </w:rPr>
    </w:lvl>
    <w:lvl w:ilvl="1" w:tplc="3ABCA6BC" w:tentative="1">
      <w:start w:val="1"/>
      <w:numFmt w:val="lowerLetter"/>
      <w:lvlText w:val="%2."/>
      <w:lvlJc w:val="left"/>
      <w:pPr>
        <w:ind w:left="1440" w:hanging="360"/>
      </w:pPr>
    </w:lvl>
    <w:lvl w:ilvl="2" w:tplc="1520E68C" w:tentative="1">
      <w:start w:val="1"/>
      <w:numFmt w:val="lowerRoman"/>
      <w:lvlText w:val="%3."/>
      <w:lvlJc w:val="right"/>
      <w:pPr>
        <w:ind w:left="2160" w:hanging="180"/>
      </w:pPr>
    </w:lvl>
    <w:lvl w:ilvl="3" w:tplc="11C86FA8" w:tentative="1">
      <w:start w:val="1"/>
      <w:numFmt w:val="decimal"/>
      <w:lvlText w:val="%4."/>
      <w:lvlJc w:val="left"/>
      <w:pPr>
        <w:ind w:left="2880" w:hanging="360"/>
      </w:pPr>
    </w:lvl>
    <w:lvl w:ilvl="4" w:tplc="FA565BFE" w:tentative="1">
      <w:start w:val="1"/>
      <w:numFmt w:val="lowerLetter"/>
      <w:lvlText w:val="%5."/>
      <w:lvlJc w:val="left"/>
      <w:pPr>
        <w:ind w:left="3600" w:hanging="360"/>
      </w:pPr>
    </w:lvl>
    <w:lvl w:ilvl="5" w:tplc="B6627AF2" w:tentative="1">
      <w:start w:val="1"/>
      <w:numFmt w:val="lowerRoman"/>
      <w:lvlText w:val="%6."/>
      <w:lvlJc w:val="right"/>
      <w:pPr>
        <w:ind w:left="4320" w:hanging="180"/>
      </w:pPr>
    </w:lvl>
    <w:lvl w:ilvl="6" w:tplc="1878087E" w:tentative="1">
      <w:start w:val="1"/>
      <w:numFmt w:val="decimal"/>
      <w:lvlText w:val="%7."/>
      <w:lvlJc w:val="left"/>
      <w:pPr>
        <w:ind w:left="5040" w:hanging="360"/>
      </w:pPr>
    </w:lvl>
    <w:lvl w:ilvl="7" w:tplc="3F8AE862" w:tentative="1">
      <w:start w:val="1"/>
      <w:numFmt w:val="lowerLetter"/>
      <w:lvlText w:val="%8."/>
      <w:lvlJc w:val="left"/>
      <w:pPr>
        <w:ind w:left="5760" w:hanging="360"/>
      </w:pPr>
    </w:lvl>
    <w:lvl w:ilvl="8" w:tplc="78FAB00A" w:tentative="1">
      <w:start w:val="1"/>
      <w:numFmt w:val="lowerRoman"/>
      <w:lvlText w:val="%9."/>
      <w:lvlJc w:val="right"/>
      <w:pPr>
        <w:ind w:left="6480" w:hanging="180"/>
      </w:pPr>
    </w:lvl>
  </w:abstractNum>
  <w:abstractNum w:abstractNumId="2" w15:restartNumberingAfterBreak="0">
    <w:nsid w:val="0D1106C7"/>
    <w:multiLevelType w:val="hybridMultilevel"/>
    <w:tmpl w:val="013EE838"/>
    <w:lvl w:ilvl="0" w:tplc="9CC841FA">
      <w:start w:val="1"/>
      <w:numFmt w:val="hebrew1"/>
      <w:lvlText w:val="%1."/>
      <w:lvlJc w:val="left"/>
      <w:pPr>
        <w:ind w:left="720" w:hanging="360"/>
      </w:pPr>
      <w:rPr>
        <w:rFonts w:hint="default"/>
      </w:rPr>
    </w:lvl>
    <w:lvl w:ilvl="1" w:tplc="71D8C720" w:tentative="1">
      <w:start w:val="1"/>
      <w:numFmt w:val="lowerLetter"/>
      <w:lvlText w:val="%2."/>
      <w:lvlJc w:val="left"/>
      <w:pPr>
        <w:ind w:left="1440" w:hanging="360"/>
      </w:pPr>
    </w:lvl>
    <w:lvl w:ilvl="2" w:tplc="CDC0D2E4" w:tentative="1">
      <w:start w:val="1"/>
      <w:numFmt w:val="lowerRoman"/>
      <w:lvlText w:val="%3."/>
      <w:lvlJc w:val="right"/>
      <w:pPr>
        <w:ind w:left="2160" w:hanging="180"/>
      </w:pPr>
    </w:lvl>
    <w:lvl w:ilvl="3" w:tplc="05D076C4" w:tentative="1">
      <w:start w:val="1"/>
      <w:numFmt w:val="decimal"/>
      <w:lvlText w:val="%4."/>
      <w:lvlJc w:val="left"/>
      <w:pPr>
        <w:ind w:left="2880" w:hanging="360"/>
      </w:pPr>
    </w:lvl>
    <w:lvl w:ilvl="4" w:tplc="B2C4B6E8" w:tentative="1">
      <w:start w:val="1"/>
      <w:numFmt w:val="lowerLetter"/>
      <w:lvlText w:val="%5."/>
      <w:lvlJc w:val="left"/>
      <w:pPr>
        <w:ind w:left="3600" w:hanging="360"/>
      </w:pPr>
    </w:lvl>
    <w:lvl w:ilvl="5" w:tplc="5216B002" w:tentative="1">
      <w:start w:val="1"/>
      <w:numFmt w:val="lowerRoman"/>
      <w:lvlText w:val="%6."/>
      <w:lvlJc w:val="right"/>
      <w:pPr>
        <w:ind w:left="4320" w:hanging="180"/>
      </w:pPr>
    </w:lvl>
    <w:lvl w:ilvl="6" w:tplc="C284C9D6" w:tentative="1">
      <w:start w:val="1"/>
      <w:numFmt w:val="decimal"/>
      <w:lvlText w:val="%7."/>
      <w:lvlJc w:val="left"/>
      <w:pPr>
        <w:ind w:left="5040" w:hanging="360"/>
      </w:pPr>
    </w:lvl>
    <w:lvl w:ilvl="7" w:tplc="AC6A0738" w:tentative="1">
      <w:start w:val="1"/>
      <w:numFmt w:val="lowerLetter"/>
      <w:lvlText w:val="%8."/>
      <w:lvlJc w:val="left"/>
      <w:pPr>
        <w:ind w:left="5760" w:hanging="360"/>
      </w:pPr>
    </w:lvl>
    <w:lvl w:ilvl="8" w:tplc="3D24226C" w:tentative="1">
      <w:start w:val="1"/>
      <w:numFmt w:val="lowerRoman"/>
      <w:lvlText w:val="%9."/>
      <w:lvlJc w:val="right"/>
      <w:pPr>
        <w:ind w:left="6480" w:hanging="180"/>
      </w:pPr>
    </w:lvl>
  </w:abstractNum>
  <w:abstractNum w:abstractNumId="3"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44439FB"/>
    <w:multiLevelType w:val="hybridMultilevel"/>
    <w:tmpl w:val="E134468A"/>
    <w:lvl w:ilvl="0" w:tplc="7FC888F4">
      <w:start w:val="1"/>
      <w:numFmt w:val="hebrew1"/>
      <w:lvlText w:val="%1."/>
      <w:lvlJc w:val="left"/>
      <w:pPr>
        <w:ind w:left="720" w:hanging="360"/>
      </w:pPr>
      <w:rPr>
        <w:rFonts w:hint="default"/>
      </w:rPr>
    </w:lvl>
    <w:lvl w:ilvl="1" w:tplc="87BCC9C2" w:tentative="1">
      <w:start w:val="1"/>
      <w:numFmt w:val="lowerLetter"/>
      <w:lvlText w:val="%2."/>
      <w:lvlJc w:val="left"/>
      <w:pPr>
        <w:ind w:left="1440" w:hanging="360"/>
      </w:pPr>
    </w:lvl>
    <w:lvl w:ilvl="2" w:tplc="A1C4858E" w:tentative="1">
      <w:start w:val="1"/>
      <w:numFmt w:val="lowerRoman"/>
      <w:lvlText w:val="%3."/>
      <w:lvlJc w:val="right"/>
      <w:pPr>
        <w:ind w:left="2160" w:hanging="180"/>
      </w:pPr>
    </w:lvl>
    <w:lvl w:ilvl="3" w:tplc="0D92FB80" w:tentative="1">
      <w:start w:val="1"/>
      <w:numFmt w:val="decimal"/>
      <w:lvlText w:val="%4."/>
      <w:lvlJc w:val="left"/>
      <w:pPr>
        <w:ind w:left="2880" w:hanging="360"/>
      </w:pPr>
    </w:lvl>
    <w:lvl w:ilvl="4" w:tplc="2B329A80" w:tentative="1">
      <w:start w:val="1"/>
      <w:numFmt w:val="lowerLetter"/>
      <w:lvlText w:val="%5."/>
      <w:lvlJc w:val="left"/>
      <w:pPr>
        <w:ind w:left="3600" w:hanging="360"/>
      </w:pPr>
    </w:lvl>
    <w:lvl w:ilvl="5" w:tplc="C3C02208" w:tentative="1">
      <w:start w:val="1"/>
      <w:numFmt w:val="lowerRoman"/>
      <w:lvlText w:val="%6."/>
      <w:lvlJc w:val="right"/>
      <w:pPr>
        <w:ind w:left="4320" w:hanging="180"/>
      </w:pPr>
    </w:lvl>
    <w:lvl w:ilvl="6" w:tplc="158E6EBA" w:tentative="1">
      <w:start w:val="1"/>
      <w:numFmt w:val="decimal"/>
      <w:lvlText w:val="%7."/>
      <w:lvlJc w:val="left"/>
      <w:pPr>
        <w:ind w:left="5040" w:hanging="360"/>
      </w:pPr>
    </w:lvl>
    <w:lvl w:ilvl="7" w:tplc="4AA4C864" w:tentative="1">
      <w:start w:val="1"/>
      <w:numFmt w:val="lowerLetter"/>
      <w:lvlText w:val="%8."/>
      <w:lvlJc w:val="left"/>
      <w:pPr>
        <w:ind w:left="5760" w:hanging="360"/>
      </w:pPr>
    </w:lvl>
    <w:lvl w:ilvl="8" w:tplc="2C7E3902" w:tentative="1">
      <w:start w:val="1"/>
      <w:numFmt w:val="lowerRoman"/>
      <w:lvlText w:val="%9."/>
      <w:lvlJc w:val="right"/>
      <w:pPr>
        <w:ind w:left="6480" w:hanging="180"/>
      </w:pPr>
    </w:lvl>
  </w:abstractNum>
  <w:abstractNum w:abstractNumId="5"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21B66DF9"/>
    <w:multiLevelType w:val="hybridMultilevel"/>
    <w:tmpl w:val="8892B2DE"/>
    <w:lvl w:ilvl="0" w:tplc="35F2067C">
      <w:start w:val="1"/>
      <w:numFmt w:val="hebrew1"/>
      <w:lvlText w:val="%1."/>
      <w:lvlJc w:val="left"/>
      <w:pPr>
        <w:ind w:left="720" w:hanging="360"/>
      </w:pPr>
      <w:rPr>
        <w:rFonts w:hint="default"/>
      </w:rPr>
    </w:lvl>
    <w:lvl w:ilvl="1" w:tplc="3236C1B2" w:tentative="1">
      <w:start w:val="1"/>
      <w:numFmt w:val="lowerLetter"/>
      <w:lvlText w:val="%2."/>
      <w:lvlJc w:val="left"/>
      <w:pPr>
        <w:ind w:left="1440" w:hanging="360"/>
      </w:pPr>
    </w:lvl>
    <w:lvl w:ilvl="2" w:tplc="7EA4D4A2" w:tentative="1">
      <w:start w:val="1"/>
      <w:numFmt w:val="lowerRoman"/>
      <w:lvlText w:val="%3."/>
      <w:lvlJc w:val="right"/>
      <w:pPr>
        <w:ind w:left="2160" w:hanging="180"/>
      </w:pPr>
    </w:lvl>
    <w:lvl w:ilvl="3" w:tplc="FF5AC99C" w:tentative="1">
      <w:start w:val="1"/>
      <w:numFmt w:val="decimal"/>
      <w:lvlText w:val="%4."/>
      <w:lvlJc w:val="left"/>
      <w:pPr>
        <w:ind w:left="2880" w:hanging="360"/>
      </w:pPr>
    </w:lvl>
    <w:lvl w:ilvl="4" w:tplc="18C48888" w:tentative="1">
      <w:start w:val="1"/>
      <w:numFmt w:val="lowerLetter"/>
      <w:lvlText w:val="%5."/>
      <w:lvlJc w:val="left"/>
      <w:pPr>
        <w:ind w:left="3600" w:hanging="360"/>
      </w:pPr>
    </w:lvl>
    <w:lvl w:ilvl="5" w:tplc="527829CE" w:tentative="1">
      <w:start w:val="1"/>
      <w:numFmt w:val="lowerRoman"/>
      <w:lvlText w:val="%6."/>
      <w:lvlJc w:val="right"/>
      <w:pPr>
        <w:ind w:left="4320" w:hanging="180"/>
      </w:pPr>
    </w:lvl>
    <w:lvl w:ilvl="6" w:tplc="4538CF7E" w:tentative="1">
      <w:start w:val="1"/>
      <w:numFmt w:val="decimal"/>
      <w:lvlText w:val="%7."/>
      <w:lvlJc w:val="left"/>
      <w:pPr>
        <w:ind w:left="5040" w:hanging="360"/>
      </w:pPr>
    </w:lvl>
    <w:lvl w:ilvl="7" w:tplc="C6763034" w:tentative="1">
      <w:start w:val="1"/>
      <w:numFmt w:val="lowerLetter"/>
      <w:lvlText w:val="%8."/>
      <w:lvlJc w:val="left"/>
      <w:pPr>
        <w:ind w:left="5760" w:hanging="360"/>
      </w:pPr>
    </w:lvl>
    <w:lvl w:ilvl="8" w:tplc="83D4E196" w:tentative="1">
      <w:start w:val="1"/>
      <w:numFmt w:val="lowerRoman"/>
      <w:lvlText w:val="%9."/>
      <w:lvlJc w:val="right"/>
      <w:pPr>
        <w:ind w:left="6480" w:hanging="180"/>
      </w:pPr>
    </w:lvl>
  </w:abstractNum>
  <w:abstractNum w:abstractNumId="7"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8" w15:restartNumberingAfterBreak="0">
    <w:nsid w:val="2451014A"/>
    <w:multiLevelType w:val="hybridMultilevel"/>
    <w:tmpl w:val="2CFAE7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F256606"/>
    <w:multiLevelType w:val="hybridMultilevel"/>
    <w:tmpl w:val="6FB84294"/>
    <w:lvl w:ilvl="0" w:tplc="E1AC1556">
      <w:start w:val="1"/>
      <w:numFmt w:val="decimal"/>
      <w:lvlText w:val="%1."/>
      <w:lvlJc w:val="left"/>
      <w:pPr>
        <w:ind w:left="720" w:hanging="360"/>
      </w:pPr>
      <w:rPr>
        <w:rFonts w:hint="default"/>
      </w:rPr>
    </w:lvl>
    <w:lvl w:ilvl="1" w:tplc="CD2EF1D6" w:tentative="1">
      <w:start w:val="1"/>
      <w:numFmt w:val="lowerLetter"/>
      <w:lvlText w:val="%2."/>
      <w:lvlJc w:val="left"/>
      <w:pPr>
        <w:ind w:left="1440" w:hanging="360"/>
      </w:pPr>
    </w:lvl>
    <w:lvl w:ilvl="2" w:tplc="2AFED0F6" w:tentative="1">
      <w:start w:val="1"/>
      <w:numFmt w:val="lowerRoman"/>
      <w:lvlText w:val="%3."/>
      <w:lvlJc w:val="right"/>
      <w:pPr>
        <w:ind w:left="2160" w:hanging="180"/>
      </w:pPr>
    </w:lvl>
    <w:lvl w:ilvl="3" w:tplc="FDFA10FE" w:tentative="1">
      <w:start w:val="1"/>
      <w:numFmt w:val="decimal"/>
      <w:lvlText w:val="%4."/>
      <w:lvlJc w:val="left"/>
      <w:pPr>
        <w:ind w:left="2880" w:hanging="360"/>
      </w:pPr>
    </w:lvl>
    <w:lvl w:ilvl="4" w:tplc="67F6D87E" w:tentative="1">
      <w:start w:val="1"/>
      <w:numFmt w:val="lowerLetter"/>
      <w:lvlText w:val="%5."/>
      <w:lvlJc w:val="left"/>
      <w:pPr>
        <w:ind w:left="3600" w:hanging="360"/>
      </w:pPr>
    </w:lvl>
    <w:lvl w:ilvl="5" w:tplc="04603144" w:tentative="1">
      <w:start w:val="1"/>
      <w:numFmt w:val="lowerRoman"/>
      <w:lvlText w:val="%6."/>
      <w:lvlJc w:val="right"/>
      <w:pPr>
        <w:ind w:left="4320" w:hanging="180"/>
      </w:pPr>
    </w:lvl>
    <w:lvl w:ilvl="6" w:tplc="80DE64B2" w:tentative="1">
      <w:start w:val="1"/>
      <w:numFmt w:val="decimal"/>
      <w:lvlText w:val="%7."/>
      <w:lvlJc w:val="left"/>
      <w:pPr>
        <w:ind w:left="5040" w:hanging="360"/>
      </w:pPr>
    </w:lvl>
    <w:lvl w:ilvl="7" w:tplc="5B5410C4" w:tentative="1">
      <w:start w:val="1"/>
      <w:numFmt w:val="lowerLetter"/>
      <w:lvlText w:val="%8."/>
      <w:lvlJc w:val="left"/>
      <w:pPr>
        <w:ind w:left="5760" w:hanging="360"/>
      </w:pPr>
    </w:lvl>
    <w:lvl w:ilvl="8" w:tplc="B2B8B054" w:tentative="1">
      <w:start w:val="1"/>
      <w:numFmt w:val="lowerRoman"/>
      <w:lvlText w:val="%9."/>
      <w:lvlJc w:val="right"/>
      <w:pPr>
        <w:ind w:left="6480" w:hanging="180"/>
      </w:pPr>
    </w:lvl>
  </w:abstractNum>
  <w:abstractNum w:abstractNumId="10"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15:restartNumberingAfterBreak="0">
    <w:nsid w:val="30EA2FD8"/>
    <w:multiLevelType w:val="hybridMultilevel"/>
    <w:tmpl w:val="BD0C1B1E"/>
    <w:lvl w:ilvl="0" w:tplc="30EE6202">
      <w:start w:val="1"/>
      <w:numFmt w:val="hebrew1"/>
      <w:lvlText w:val="%1."/>
      <w:lvlJc w:val="left"/>
      <w:pPr>
        <w:ind w:left="720" w:hanging="360"/>
      </w:pPr>
      <w:rPr>
        <w:rFonts w:hint="default"/>
      </w:rPr>
    </w:lvl>
    <w:lvl w:ilvl="1" w:tplc="74E61D26" w:tentative="1">
      <w:start w:val="1"/>
      <w:numFmt w:val="lowerLetter"/>
      <w:lvlText w:val="%2."/>
      <w:lvlJc w:val="left"/>
      <w:pPr>
        <w:ind w:left="1440" w:hanging="360"/>
      </w:pPr>
    </w:lvl>
    <w:lvl w:ilvl="2" w:tplc="B5840DD0" w:tentative="1">
      <w:start w:val="1"/>
      <w:numFmt w:val="lowerRoman"/>
      <w:lvlText w:val="%3."/>
      <w:lvlJc w:val="right"/>
      <w:pPr>
        <w:ind w:left="2160" w:hanging="180"/>
      </w:pPr>
    </w:lvl>
    <w:lvl w:ilvl="3" w:tplc="6950AB62" w:tentative="1">
      <w:start w:val="1"/>
      <w:numFmt w:val="decimal"/>
      <w:lvlText w:val="%4."/>
      <w:lvlJc w:val="left"/>
      <w:pPr>
        <w:ind w:left="2880" w:hanging="360"/>
      </w:pPr>
    </w:lvl>
    <w:lvl w:ilvl="4" w:tplc="3FD8AF98" w:tentative="1">
      <w:start w:val="1"/>
      <w:numFmt w:val="lowerLetter"/>
      <w:lvlText w:val="%5."/>
      <w:lvlJc w:val="left"/>
      <w:pPr>
        <w:ind w:left="3600" w:hanging="360"/>
      </w:pPr>
    </w:lvl>
    <w:lvl w:ilvl="5" w:tplc="D8A8447A" w:tentative="1">
      <w:start w:val="1"/>
      <w:numFmt w:val="lowerRoman"/>
      <w:lvlText w:val="%6."/>
      <w:lvlJc w:val="right"/>
      <w:pPr>
        <w:ind w:left="4320" w:hanging="180"/>
      </w:pPr>
    </w:lvl>
    <w:lvl w:ilvl="6" w:tplc="4F609052" w:tentative="1">
      <w:start w:val="1"/>
      <w:numFmt w:val="decimal"/>
      <w:lvlText w:val="%7."/>
      <w:lvlJc w:val="left"/>
      <w:pPr>
        <w:ind w:left="5040" w:hanging="360"/>
      </w:pPr>
    </w:lvl>
    <w:lvl w:ilvl="7" w:tplc="329AAE5E" w:tentative="1">
      <w:start w:val="1"/>
      <w:numFmt w:val="lowerLetter"/>
      <w:lvlText w:val="%8."/>
      <w:lvlJc w:val="left"/>
      <w:pPr>
        <w:ind w:left="5760" w:hanging="360"/>
      </w:pPr>
    </w:lvl>
    <w:lvl w:ilvl="8" w:tplc="C374F2E0" w:tentative="1">
      <w:start w:val="1"/>
      <w:numFmt w:val="lowerRoman"/>
      <w:lvlText w:val="%9."/>
      <w:lvlJc w:val="right"/>
      <w:pPr>
        <w:ind w:left="6480" w:hanging="180"/>
      </w:pPr>
    </w:lvl>
  </w:abstractNum>
  <w:abstractNum w:abstractNumId="12" w15:restartNumberingAfterBreak="0">
    <w:nsid w:val="367F7253"/>
    <w:multiLevelType w:val="hybridMultilevel"/>
    <w:tmpl w:val="C5A614A0"/>
    <w:lvl w:ilvl="0" w:tplc="1DBC1334">
      <w:start w:val="1"/>
      <w:numFmt w:val="hebrew1"/>
      <w:lvlText w:val="%1."/>
      <w:lvlJc w:val="left"/>
      <w:pPr>
        <w:ind w:left="720" w:hanging="360"/>
      </w:pPr>
      <w:rPr>
        <w:rFonts w:hint="default"/>
      </w:rPr>
    </w:lvl>
    <w:lvl w:ilvl="1" w:tplc="395E4164" w:tentative="1">
      <w:start w:val="1"/>
      <w:numFmt w:val="lowerLetter"/>
      <w:lvlText w:val="%2."/>
      <w:lvlJc w:val="left"/>
      <w:pPr>
        <w:ind w:left="1440" w:hanging="360"/>
      </w:pPr>
    </w:lvl>
    <w:lvl w:ilvl="2" w:tplc="0EEE1DE8" w:tentative="1">
      <w:start w:val="1"/>
      <w:numFmt w:val="lowerRoman"/>
      <w:lvlText w:val="%3."/>
      <w:lvlJc w:val="right"/>
      <w:pPr>
        <w:ind w:left="2160" w:hanging="180"/>
      </w:pPr>
    </w:lvl>
    <w:lvl w:ilvl="3" w:tplc="93B613CA" w:tentative="1">
      <w:start w:val="1"/>
      <w:numFmt w:val="decimal"/>
      <w:lvlText w:val="%4."/>
      <w:lvlJc w:val="left"/>
      <w:pPr>
        <w:ind w:left="2880" w:hanging="360"/>
      </w:pPr>
    </w:lvl>
    <w:lvl w:ilvl="4" w:tplc="7AA6A642" w:tentative="1">
      <w:start w:val="1"/>
      <w:numFmt w:val="lowerLetter"/>
      <w:lvlText w:val="%5."/>
      <w:lvlJc w:val="left"/>
      <w:pPr>
        <w:ind w:left="3600" w:hanging="360"/>
      </w:pPr>
    </w:lvl>
    <w:lvl w:ilvl="5" w:tplc="E2462672" w:tentative="1">
      <w:start w:val="1"/>
      <w:numFmt w:val="lowerRoman"/>
      <w:lvlText w:val="%6."/>
      <w:lvlJc w:val="right"/>
      <w:pPr>
        <w:ind w:left="4320" w:hanging="180"/>
      </w:pPr>
    </w:lvl>
    <w:lvl w:ilvl="6" w:tplc="62002A9C" w:tentative="1">
      <w:start w:val="1"/>
      <w:numFmt w:val="decimal"/>
      <w:lvlText w:val="%7."/>
      <w:lvlJc w:val="left"/>
      <w:pPr>
        <w:ind w:left="5040" w:hanging="360"/>
      </w:pPr>
    </w:lvl>
    <w:lvl w:ilvl="7" w:tplc="28BAECF4" w:tentative="1">
      <w:start w:val="1"/>
      <w:numFmt w:val="lowerLetter"/>
      <w:lvlText w:val="%8."/>
      <w:lvlJc w:val="left"/>
      <w:pPr>
        <w:ind w:left="5760" w:hanging="360"/>
      </w:pPr>
    </w:lvl>
    <w:lvl w:ilvl="8" w:tplc="CEF05976" w:tentative="1">
      <w:start w:val="1"/>
      <w:numFmt w:val="lowerRoman"/>
      <w:lvlText w:val="%9."/>
      <w:lvlJc w:val="right"/>
      <w:pPr>
        <w:ind w:left="6480" w:hanging="180"/>
      </w:pPr>
    </w:lvl>
  </w:abstractNum>
  <w:abstractNum w:abstractNumId="13"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 w15:restartNumberingAfterBreak="0">
    <w:nsid w:val="43415D68"/>
    <w:multiLevelType w:val="hybridMultilevel"/>
    <w:tmpl w:val="ECCE4D70"/>
    <w:lvl w:ilvl="0" w:tplc="9B6C108E">
      <w:start w:val="1"/>
      <w:numFmt w:val="decimal"/>
      <w:lvlText w:val="%1."/>
      <w:lvlJc w:val="left"/>
      <w:pPr>
        <w:ind w:left="720" w:hanging="360"/>
      </w:pPr>
      <w:rPr>
        <w:rFonts w:hint="default"/>
      </w:rPr>
    </w:lvl>
    <w:lvl w:ilvl="1" w:tplc="80B4147C" w:tentative="1">
      <w:start w:val="1"/>
      <w:numFmt w:val="lowerLetter"/>
      <w:lvlText w:val="%2."/>
      <w:lvlJc w:val="left"/>
      <w:pPr>
        <w:ind w:left="1440" w:hanging="360"/>
      </w:pPr>
    </w:lvl>
    <w:lvl w:ilvl="2" w:tplc="461E5788" w:tentative="1">
      <w:start w:val="1"/>
      <w:numFmt w:val="lowerRoman"/>
      <w:lvlText w:val="%3."/>
      <w:lvlJc w:val="right"/>
      <w:pPr>
        <w:ind w:left="2160" w:hanging="180"/>
      </w:pPr>
    </w:lvl>
    <w:lvl w:ilvl="3" w:tplc="8ECCA6A4" w:tentative="1">
      <w:start w:val="1"/>
      <w:numFmt w:val="decimal"/>
      <w:lvlText w:val="%4."/>
      <w:lvlJc w:val="left"/>
      <w:pPr>
        <w:ind w:left="2880" w:hanging="360"/>
      </w:pPr>
    </w:lvl>
    <w:lvl w:ilvl="4" w:tplc="850EFC38" w:tentative="1">
      <w:start w:val="1"/>
      <w:numFmt w:val="lowerLetter"/>
      <w:lvlText w:val="%5."/>
      <w:lvlJc w:val="left"/>
      <w:pPr>
        <w:ind w:left="3600" w:hanging="360"/>
      </w:pPr>
    </w:lvl>
    <w:lvl w:ilvl="5" w:tplc="BE928D98" w:tentative="1">
      <w:start w:val="1"/>
      <w:numFmt w:val="lowerRoman"/>
      <w:lvlText w:val="%6."/>
      <w:lvlJc w:val="right"/>
      <w:pPr>
        <w:ind w:left="4320" w:hanging="180"/>
      </w:pPr>
    </w:lvl>
    <w:lvl w:ilvl="6" w:tplc="667E5044" w:tentative="1">
      <w:start w:val="1"/>
      <w:numFmt w:val="decimal"/>
      <w:lvlText w:val="%7."/>
      <w:lvlJc w:val="left"/>
      <w:pPr>
        <w:ind w:left="5040" w:hanging="360"/>
      </w:pPr>
    </w:lvl>
    <w:lvl w:ilvl="7" w:tplc="B3F40642" w:tentative="1">
      <w:start w:val="1"/>
      <w:numFmt w:val="lowerLetter"/>
      <w:lvlText w:val="%8."/>
      <w:lvlJc w:val="left"/>
      <w:pPr>
        <w:ind w:left="5760" w:hanging="360"/>
      </w:pPr>
    </w:lvl>
    <w:lvl w:ilvl="8" w:tplc="6304F8EE" w:tentative="1">
      <w:start w:val="1"/>
      <w:numFmt w:val="lowerRoman"/>
      <w:lvlText w:val="%9."/>
      <w:lvlJc w:val="right"/>
      <w:pPr>
        <w:ind w:left="6480" w:hanging="180"/>
      </w:pPr>
    </w:lvl>
  </w:abstractNum>
  <w:abstractNum w:abstractNumId="15"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4B9F5624"/>
    <w:multiLevelType w:val="hybridMultilevel"/>
    <w:tmpl w:val="4DB46270"/>
    <w:lvl w:ilvl="0" w:tplc="3896645E">
      <w:start w:val="1"/>
      <w:numFmt w:val="decimal"/>
      <w:lvlText w:val="%1."/>
      <w:lvlJc w:val="left"/>
      <w:pPr>
        <w:ind w:left="720" w:hanging="360"/>
      </w:pPr>
      <w:rPr>
        <w:rFonts w:hint="default"/>
      </w:rPr>
    </w:lvl>
    <w:lvl w:ilvl="1" w:tplc="C53C2F72" w:tentative="1">
      <w:start w:val="1"/>
      <w:numFmt w:val="lowerLetter"/>
      <w:lvlText w:val="%2."/>
      <w:lvlJc w:val="left"/>
      <w:pPr>
        <w:ind w:left="1440" w:hanging="360"/>
      </w:pPr>
    </w:lvl>
    <w:lvl w:ilvl="2" w:tplc="79B0B194" w:tentative="1">
      <w:start w:val="1"/>
      <w:numFmt w:val="lowerRoman"/>
      <w:lvlText w:val="%3."/>
      <w:lvlJc w:val="right"/>
      <w:pPr>
        <w:ind w:left="2160" w:hanging="180"/>
      </w:pPr>
    </w:lvl>
    <w:lvl w:ilvl="3" w:tplc="22B876B2" w:tentative="1">
      <w:start w:val="1"/>
      <w:numFmt w:val="decimal"/>
      <w:lvlText w:val="%4."/>
      <w:lvlJc w:val="left"/>
      <w:pPr>
        <w:ind w:left="2880" w:hanging="360"/>
      </w:pPr>
    </w:lvl>
    <w:lvl w:ilvl="4" w:tplc="246CB8B6" w:tentative="1">
      <w:start w:val="1"/>
      <w:numFmt w:val="lowerLetter"/>
      <w:lvlText w:val="%5."/>
      <w:lvlJc w:val="left"/>
      <w:pPr>
        <w:ind w:left="3600" w:hanging="360"/>
      </w:pPr>
    </w:lvl>
    <w:lvl w:ilvl="5" w:tplc="D21882DA" w:tentative="1">
      <w:start w:val="1"/>
      <w:numFmt w:val="lowerRoman"/>
      <w:lvlText w:val="%6."/>
      <w:lvlJc w:val="right"/>
      <w:pPr>
        <w:ind w:left="4320" w:hanging="180"/>
      </w:pPr>
    </w:lvl>
    <w:lvl w:ilvl="6" w:tplc="67525018" w:tentative="1">
      <w:start w:val="1"/>
      <w:numFmt w:val="decimal"/>
      <w:lvlText w:val="%7."/>
      <w:lvlJc w:val="left"/>
      <w:pPr>
        <w:ind w:left="5040" w:hanging="360"/>
      </w:pPr>
    </w:lvl>
    <w:lvl w:ilvl="7" w:tplc="FF7AA496" w:tentative="1">
      <w:start w:val="1"/>
      <w:numFmt w:val="lowerLetter"/>
      <w:lvlText w:val="%8."/>
      <w:lvlJc w:val="left"/>
      <w:pPr>
        <w:ind w:left="5760" w:hanging="360"/>
      </w:pPr>
    </w:lvl>
    <w:lvl w:ilvl="8" w:tplc="B7CCAF7C" w:tentative="1">
      <w:start w:val="1"/>
      <w:numFmt w:val="lowerRoman"/>
      <w:lvlText w:val="%9."/>
      <w:lvlJc w:val="right"/>
      <w:pPr>
        <w:ind w:left="6480" w:hanging="180"/>
      </w:pPr>
    </w:lvl>
  </w:abstractNum>
  <w:abstractNum w:abstractNumId="17" w15:restartNumberingAfterBreak="0">
    <w:nsid w:val="4D4232B7"/>
    <w:multiLevelType w:val="hybridMultilevel"/>
    <w:tmpl w:val="EEB073F8"/>
    <w:lvl w:ilvl="0" w:tplc="93F81FD4">
      <w:start w:val="1"/>
      <w:numFmt w:val="hebrew1"/>
      <w:lvlText w:val="%1."/>
      <w:lvlJc w:val="left"/>
      <w:pPr>
        <w:ind w:left="720" w:hanging="360"/>
      </w:pPr>
      <w:rPr>
        <w:rFonts w:hint="default"/>
        <w:sz w:val="20"/>
      </w:rPr>
    </w:lvl>
    <w:lvl w:ilvl="1" w:tplc="8AA21016" w:tentative="1">
      <w:start w:val="1"/>
      <w:numFmt w:val="lowerLetter"/>
      <w:lvlText w:val="%2."/>
      <w:lvlJc w:val="left"/>
      <w:pPr>
        <w:ind w:left="1440" w:hanging="360"/>
      </w:pPr>
    </w:lvl>
    <w:lvl w:ilvl="2" w:tplc="68B42E6C" w:tentative="1">
      <w:start w:val="1"/>
      <w:numFmt w:val="lowerRoman"/>
      <w:lvlText w:val="%3."/>
      <w:lvlJc w:val="right"/>
      <w:pPr>
        <w:ind w:left="2160" w:hanging="180"/>
      </w:pPr>
    </w:lvl>
    <w:lvl w:ilvl="3" w:tplc="52B417BC" w:tentative="1">
      <w:start w:val="1"/>
      <w:numFmt w:val="decimal"/>
      <w:lvlText w:val="%4."/>
      <w:lvlJc w:val="left"/>
      <w:pPr>
        <w:ind w:left="2880" w:hanging="360"/>
      </w:pPr>
    </w:lvl>
    <w:lvl w:ilvl="4" w:tplc="04A48534" w:tentative="1">
      <w:start w:val="1"/>
      <w:numFmt w:val="lowerLetter"/>
      <w:lvlText w:val="%5."/>
      <w:lvlJc w:val="left"/>
      <w:pPr>
        <w:ind w:left="3600" w:hanging="360"/>
      </w:pPr>
    </w:lvl>
    <w:lvl w:ilvl="5" w:tplc="7A769432" w:tentative="1">
      <w:start w:val="1"/>
      <w:numFmt w:val="lowerRoman"/>
      <w:lvlText w:val="%6."/>
      <w:lvlJc w:val="right"/>
      <w:pPr>
        <w:ind w:left="4320" w:hanging="180"/>
      </w:pPr>
    </w:lvl>
    <w:lvl w:ilvl="6" w:tplc="F112BFE8" w:tentative="1">
      <w:start w:val="1"/>
      <w:numFmt w:val="decimal"/>
      <w:lvlText w:val="%7."/>
      <w:lvlJc w:val="left"/>
      <w:pPr>
        <w:ind w:left="5040" w:hanging="360"/>
      </w:pPr>
    </w:lvl>
    <w:lvl w:ilvl="7" w:tplc="C6FC384E" w:tentative="1">
      <w:start w:val="1"/>
      <w:numFmt w:val="lowerLetter"/>
      <w:lvlText w:val="%8."/>
      <w:lvlJc w:val="left"/>
      <w:pPr>
        <w:ind w:left="5760" w:hanging="360"/>
      </w:pPr>
    </w:lvl>
    <w:lvl w:ilvl="8" w:tplc="664E4DD6" w:tentative="1">
      <w:start w:val="1"/>
      <w:numFmt w:val="lowerRoman"/>
      <w:lvlText w:val="%9."/>
      <w:lvlJc w:val="right"/>
      <w:pPr>
        <w:ind w:left="6480" w:hanging="180"/>
      </w:pPr>
    </w:lvl>
  </w:abstractNum>
  <w:abstractNum w:abstractNumId="18"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 w15:restartNumberingAfterBreak="0">
    <w:nsid w:val="54D0671E"/>
    <w:multiLevelType w:val="hybridMultilevel"/>
    <w:tmpl w:val="724411D4"/>
    <w:lvl w:ilvl="0" w:tplc="34BA1812">
      <w:start w:val="6"/>
      <w:numFmt w:val="bullet"/>
      <w:lvlText w:val="-"/>
      <w:lvlJc w:val="left"/>
      <w:pPr>
        <w:ind w:left="720" w:hanging="360"/>
      </w:pPr>
      <w:rPr>
        <w:rFonts w:ascii="Times New Roman" w:eastAsia="Times New Roman" w:hAnsi="Times New Roman" w:cs="Times New Roman" w:hint="default"/>
      </w:rPr>
    </w:lvl>
    <w:lvl w:ilvl="1" w:tplc="B686A410" w:tentative="1">
      <w:start w:val="1"/>
      <w:numFmt w:val="bullet"/>
      <w:lvlText w:val="o"/>
      <w:lvlJc w:val="left"/>
      <w:pPr>
        <w:ind w:left="1440" w:hanging="360"/>
      </w:pPr>
      <w:rPr>
        <w:rFonts w:ascii="Courier New" w:hAnsi="Courier New" w:cs="Courier New" w:hint="default"/>
      </w:rPr>
    </w:lvl>
    <w:lvl w:ilvl="2" w:tplc="744CE1EC" w:tentative="1">
      <w:start w:val="1"/>
      <w:numFmt w:val="bullet"/>
      <w:lvlText w:val=""/>
      <w:lvlJc w:val="left"/>
      <w:pPr>
        <w:ind w:left="2160" w:hanging="360"/>
      </w:pPr>
      <w:rPr>
        <w:rFonts w:ascii="Wingdings" w:hAnsi="Wingdings" w:hint="default"/>
      </w:rPr>
    </w:lvl>
    <w:lvl w:ilvl="3" w:tplc="A0542CC6" w:tentative="1">
      <w:start w:val="1"/>
      <w:numFmt w:val="bullet"/>
      <w:lvlText w:val=""/>
      <w:lvlJc w:val="left"/>
      <w:pPr>
        <w:ind w:left="2880" w:hanging="360"/>
      </w:pPr>
      <w:rPr>
        <w:rFonts w:ascii="Symbol" w:hAnsi="Symbol" w:hint="default"/>
      </w:rPr>
    </w:lvl>
    <w:lvl w:ilvl="4" w:tplc="1ADA961E" w:tentative="1">
      <w:start w:val="1"/>
      <w:numFmt w:val="bullet"/>
      <w:lvlText w:val="o"/>
      <w:lvlJc w:val="left"/>
      <w:pPr>
        <w:ind w:left="3600" w:hanging="360"/>
      </w:pPr>
      <w:rPr>
        <w:rFonts w:ascii="Courier New" w:hAnsi="Courier New" w:cs="Courier New" w:hint="default"/>
      </w:rPr>
    </w:lvl>
    <w:lvl w:ilvl="5" w:tplc="9B6ABA26" w:tentative="1">
      <w:start w:val="1"/>
      <w:numFmt w:val="bullet"/>
      <w:lvlText w:val=""/>
      <w:lvlJc w:val="left"/>
      <w:pPr>
        <w:ind w:left="4320" w:hanging="360"/>
      </w:pPr>
      <w:rPr>
        <w:rFonts w:ascii="Wingdings" w:hAnsi="Wingdings" w:hint="default"/>
      </w:rPr>
    </w:lvl>
    <w:lvl w:ilvl="6" w:tplc="FC98FEE0" w:tentative="1">
      <w:start w:val="1"/>
      <w:numFmt w:val="bullet"/>
      <w:lvlText w:val=""/>
      <w:lvlJc w:val="left"/>
      <w:pPr>
        <w:ind w:left="5040" w:hanging="360"/>
      </w:pPr>
      <w:rPr>
        <w:rFonts w:ascii="Symbol" w:hAnsi="Symbol" w:hint="default"/>
      </w:rPr>
    </w:lvl>
    <w:lvl w:ilvl="7" w:tplc="6536655C" w:tentative="1">
      <w:start w:val="1"/>
      <w:numFmt w:val="bullet"/>
      <w:lvlText w:val="o"/>
      <w:lvlJc w:val="left"/>
      <w:pPr>
        <w:ind w:left="5760" w:hanging="360"/>
      </w:pPr>
      <w:rPr>
        <w:rFonts w:ascii="Courier New" w:hAnsi="Courier New" w:cs="Courier New" w:hint="default"/>
      </w:rPr>
    </w:lvl>
    <w:lvl w:ilvl="8" w:tplc="E09A02A4" w:tentative="1">
      <w:start w:val="1"/>
      <w:numFmt w:val="bullet"/>
      <w:lvlText w:val=""/>
      <w:lvlJc w:val="left"/>
      <w:pPr>
        <w:ind w:left="6480" w:hanging="360"/>
      </w:pPr>
      <w:rPr>
        <w:rFonts w:ascii="Wingdings" w:hAnsi="Wingdings" w:hint="default"/>
      </w:rPr>
    </w:lvl>
  </w:abstractNum>
  <w:abstractNum w:abstractNumId="20" w15:restartNumberingAfterBreak="0">
    <w:nsid w:val="5AF22F62"/>
    <w:multiLevelType w:val="hybridMultilevel"/>
    <w:tmpl w:val="F2A06A3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4044295"/>
    <w:multiLevelType w:val="hybridMultilevel"/>
    <w:tmpl w:val="670E1062"/>
    <w:lvl w:ilvl="0" w:tplc="6292EDAE">
      <w:start w:val="1"/>
      <w:numFmt w:val="hebrew1"/>
      <w:lvlText w:val="%1."/>
      <w:lvlJc w:val="left"/>
      <w:pPr>
        <w:ind w:left="720" w:hanging="360"/>
      </w:pPr>
      <w:rPr>
        <w:rFonts w:hint="default"/>
      </w:rPr>
    </w:lvl>
    <w:lvl w:ilvl="1" w:tplc="F15278E8" w:tentative="1">
      <w:start w:val="1"/>
      <w:numFmt w:val="lowerLetter"/>
      <w:lvlText w:val="%2."/>
      <w:lvlJc w:val="left"/>
      <w:pPr>
        <w:ind w:left="1440" w:hanging="360"/>
      </w:pPr>
    </w:lvl>
    <w:lvl w:ilvl="2" w:tplc="EF7C0A20" w:tentative="1">
      <w:start w:val="1"/>
      <w:numFmt w:val="lowerRoman"/>
      <w:lvlText w:val="%3."/>
      <w:lvlJc w:val="right"/>
      <w:pPr>
        <w:ind w:left="2160" w:hanging="180"/>
      </w:pPr>
    </w:lvl>
    <w:lvl w:ilvl="3" w:tplc="C9E61DF0" w:tentative="1">
      <w:start w:val="1"/>
      <w:numFmt w:val="decimal"/>
      <w:lvlText w:val="%4."/>
      <w:lvlJc w:val="left"/>
      <w:pPr>
        <w:ind w:left="2880" w:hanging="360"/>
      </w:pPr>
    </w:lvl>
    <w:lvl w:ilvl="4" w:tplc="DB9801C4" w:tentative="1">
      <w:start w:val="1"/>
      <w:numFmt w:val="lowerLetter"/>
      <w:lvlText w:val="%5."/>
      <w:lvlJc w:val="left"/>
      <w:pPr>
        <w:ind w:left="3600" w:hanging="360"/>
      </w:pPr>
    </w:lvl>
    <w:lvl w:ilvl="5" w:tplc="1FD0D0E2" w:tentative="1">
      <w:start w:val="1"/>
      <w:numFmt w:val="lowerRoman"/>
      <w:lvlText w:val="%6."/>
      <w:lvlJc w:val="right"/>
      <w:pPr>
        <w:ind w:left="4320" w:hanging="180"/>
      </w:pPr>
    </w:lvl>
    <w:lvl w:ilvl="6" w:tplc="264445F2" w:tentative="1">
      <w:start w:val="1"/>
      <w:numFmt w:val="decimal"/>
      <w:lvlText w:val="%7."/>
      <w:lvlJc w:val="left"/>
      <w:pPr>
        <w:ind w:left="5040" w:hanging="360"/>
      </w:pPr>
    </w:lvl>
    <w:lvl w:ilvl="7" w:tplc="D194A2B2" w:tentative="1">
      <w:start w:val="1"/>
      <w:numFmt w:val="lowerLetter"/>
      <w:lvlText w:val="%8."/>
      <w:lvlJc w:val="left"/>
      <w:pPr>
        <w:ind w:left="5760" w:hanging="360"/>
      </w:pPr>
    </w:lvl>
    <w:lvl w:ilvl="8" w:tplc="3628F3C8" w:tentative="1">
      <w:start w:val="1"/>
      <w:numFmt w:val="lowerRoman"/>
      <w:lvlText w:val="%9."/>
      <w:lvlJc w:val="right"/>
      <w:pPr>
        <w:ind w:left="6480" w:hanging="180"/>
      </w:pPr>
    </w:lvl>
  </w:abstractNum>
  <w:abstractNum w:abstractNumId="22" w15:restartNumberingAfterBreak="0">
    <w:nsid w:val="65B3543A"/>
    <w:multiLevelType w:val="hybridMultilevel"/>
    <w:tmpl w:val="D68671C8"/>
    <w:lvl w:ilvl="0" w:tplc="8B605F50">
      <w:start w:val="1"/>
      <w:numFmt w:val="decimal"/>
      <w:lvlText w:val="%1."/>
      <w:lvlJc w:val="left"/>
      <w:pPr>
        <w:ind w:left="360" w:hanging="360"/>
      </w:pPr>
      <w:rPr>
        <w:rFonts w:hint="default"/>
        <w:b w:val="0"/>
        <w:bCs w:val="0"/>
      </w:rPr>
    </w:lvl>
    <w:lvl w:ilvl="1" w:tplc="1B6A22D4" w:tentative="1">
      <w:start w:val="1"/>
      <w:numFmt w:val="lowerLetter"/>
      <w:lvlText w:val="%2."/>
      <w:lvlJc w:val="left"/>
      <w:pPr>
        <w:ind w:left="1080" w:hanging="360"/>
      </w:pPr>
    </w:lvl>
    <w:lvl w:ilvl="2" w:tplc="7BF60AEE" w:tentative="1">
      <w:start w:val="1"/>
      <w:numFmt w:val="lowerRoman"/>
      <w:lvlText w:val="%3."/>
      <w:lvlJc w:val="right"/>
      <w:pPr>
        <w:ind w:left="1800" w:hanging="180"/>
      </w:pPr>
    </w:lvl>
    <w:lvl w:ilvl="3" w:tplc="929A8590" w:tentative="1">
      <w:start w:val="1"/>
      <w:numFmt w:val="decimal"/>
      <w:lvlText w:val="%4."/>
      <w:lvlJc w:val="left"/>
      <w:pPr>
        <w:ind w:left="2520" w:hanging="360"/>
      </w:pPr>
    </w:lvl>
    <w:lvl w:ilvl="4" w:tplc="4DB46B7A" w:tentative="1">
      <w:start w:val="1"/>
      <w:numFmt w:val="lowerLetter"/>
      <w:lvlText w:val="%5."/>
      <w:lvlJc w:val="left"/>
      <w:pPr>
        <w:ind w:left="3240" w:hanging="360"/>
      </w:pPr>
    </w:lvl>
    <w:lvl w:ilvl="5" w:tplc="BD3E8B50" w:tentative="1">
      <w:start w:val="1"/>
      <w:numFmt w:val="lowerRoman"/>
      <w:lvlText w:val="%6."/>
      <w:lvlJc w:val="right"/>
      <w:pPr>
        <w:ind w:left="3960" w:hanging="180"/>
      </w:pPr>
    </w:lvl>
    <w:lvl w:ilvl="6" w:tplc="0ED0BF40" w:tentative="1">
      <w:start w:val="1"/>
      <w:numFmt w:val="decimal"/>
      <w:lvlText w:val="%7."/>
      <w:lvlJc w:val="left"/>
      <w:pPr>
        <w:ind w:left="4680" w:hanging="360"/>
      </w:pPr>
    </w:lvl>
    <w:lvl w:ilvl="7" w:tplc="94004CA8" w:tentative="1">
      <w:start w:val="1"/>
      <w:numFmt w:val="lowerLetter"/>
      <w:lvlText w:val="%8."/>
      <w:lvlJc w:val="left"/>
      <w:pPr>
        <w:ind w:left="5400" w:hanging="360"/>
      </w:pPr>
    </w:lvl>
    <w:lvl w:ilvl="8" w:tplc="16F4D6BA" w:tentative="1">
      <w:start w:val="1"/>
      <w:numFmt w:val="lowerRoman"/>
      <w:lvlText w:val="%9."/>
      <w:lvlJc w:val="right"/>
      <w:pPr>
        <w:ind w:left="6120" w:hanging="180"/>
      </w:pPr>
    </w:lvl>
  </w:abstractNum>
  <w:abstractNum w:abstractNumId="23" w15:restartNumberingAfterBreak="0">
    <w:nsid w:val="65E557F1"/>
    <w:multiLevelType w:val="hybridMultilevel"/>
    <w:tmpl w:val="7528FA4C"/>
    <w:lvl w:ilvl="0" w:tplc="43AED31E">
      <w:start w:val="1"/>
      <w:numFmt w:val="hebrew1"/>
      <w:lvlText w:val="%1."/>
      <w:lvlJc w:val="left"/>
      <w:pPr>
        <w:ind w:left="720" w:hanging="360"/>
      </w:pPr>
      <w:rPr>
        <w:rFonts w:hint="default"/>
      </w:rPr>
    </w:lvl>
    <w:lvl w:ilvl="1" w:tplc="AE325314" w:tentative="1">
      <w:start w:val="1"/>
      <w:numFmt w:val="lowerLetter"/>
      <w:lvlText w:val="%2."/>
      <w:lvlJc w:val="left"/>
      <w:pPr>
        <w:ind w:left="1440" w:hanging="360"/>
      </w:pPr>
    </w:lvl>
    <w:lvl w:ilvl="2" w:tplc="7D9A1F5E" w:tentative="1">
      <w:start w:val="1"/>
      <w:numFmt w:val="lowerRoman"/>
      <w:lvlText w:val="%3."/>
      <w:lvlJc w:val="right"/>
      <w:pPr>
        <w:ind w:left="2160" w:hanging="180"/>
      </w:pPr>
    </w:lvl>
    <w:lvl w:ilvl="3" w:tplc="D598C64A" w:tentative="1">
      <w:start w:val="1"/>
      <w:numFmt w:val="decimal"/>
      <w:lvlText w:val="%4."/>
      <w:lvlJc w:val="left"/>
      <w:pPr>
        <w:ind w:left="2880" w:hanging="360"/>
      </w:pPr>
    </w:lvl>
    <w:lvl w:ilvl="4" w:tplc="9DBA5F96" w:tentative="1">
      <w:start w:val="1"/>
      <w:numFmt w:val="lowerLetter"/>
      <w:lvlText w:val="%5."/>
      <w:lvlJc w:val="left"/>
      <w:pPr>
        <w:ind w:left="3600" w:hanging="360"/>
      </w:pPr>
    </w:lvl>
    <w:lvl w:ilvl="5" w:tplc="70CA7D44" w:tentative="1">
      <w:start w:val="1"/>
      <w:numFmt w:val="lowerRoman"/>
      <w:lvlText w:val="%6."/>
      <w:lvlJc w:val="right"/>
      <w:pPr>
        <w:ind w:left="4320" w:hanging="180"/>
      </w:pPr>
    </w:lvl>
    <w:lvl w:ilvl="6" w:tplc="33ACABA6" w:tentative="1">
      <w:start w:val="1"/>
      <w:numFmt w:val="decimal"/>
      <w:lvlText w:val="%7."/>
      <w:lvlJc w:val="left"/>
      <w:pPr>
        <w:ind w:left="5040" w:hanging="360"/>
      </w:pPr>
    </w:lvl>
    <w:lvl w:ilvl="7" w:tplc="9A2AC53A" w:tentative="1">
      <w:start w:val="1"/>
      <w:numFmt w:val="lowerLetter"/>
      <w:lvlText w:val="%8."/>
      <w:lvlJc w:val="left"/>
      <w:pPr>
        <w:ind w:left="5760" w:hanging="360"/>
      </w:pPr>
    </w:lvl>
    <w:lvl w:ilvl="8" w:tplc="E078D98C" w:tentative="1">
      <w:start w:val="1"/>
      <w:numFmt w:val="lowerRoman"/>
      <w:lvlText w:val="%9."/>
      <w:lvlJc w:val="right"/>
      <w:pPr>
        <w:ind w:left="6480" w:hanging="180"/>
      </w:pPr>
    </w:lvl>
  </w:abstractNum>
  <w:abstractNum w:abstractNumId="24" w15:restartNumberingAfterBreak="0">
    <w:nsid w:val="6E4E7889"/>
    <w:multiLevelType w:val="hybridMultilevel"/>
    <w:tmpl w:val="A40625A2"/>
    <w:lvl w:ilvl="0" w:tplc="CB0AECD6">
      <w:start w:val="1"/>
      <w:numFmt w:val="decimal"/>
      <w:lvlText w:val="%1."/>
      <w:lvlJc w:val="left"/>
      <w:pPr>
        <w:ind w:left="1080" w:hanging="360"/>
      </w:pPr>
      <w:rPr>
        <w:rFonts w:hint="default"/>
      </w:rPr>
    </w:lvl>
    <w:lvl w:ilvl="1" w:tplc="6722EB90" w:tentative="1">
      <w:start w:val="1"/>
      <w:numFmt w:val="lowerLetter"/>
      <w:lvlText w:val="%2."/>
      <w:lvlJc w:val="left"/>
      <w:pPr>
        <w:ind w:left="1800" w:hanging="360"/>
      </w:pPr>
    </w:lvl>
    <w:lvl w:ilvl="2" w:tplc="97A05F94" w:tentative="1">
      <w:start w:val="1"/>
      <w:numFmt w:val="lowerRoman"/>
      <w:lvlText w:val="%3."/>
      <w:lvlJc w:val="right"/>
      <w:pPr>
        <w:ind w:left="2520" w:hanging="180"/>
      </w:pPr>
    </w:lvl>
    <w:lvl w:ilvl="3" w:tplc="44D64300" w:tentative="1">
      <w:start w:val="1"/>
      <w:numFmt w:val="decimal"/>
      <w:lvlText w:val="%4."/>
      <w:lvlJc w:val="left"/>
      <w:pPr>
        <w:ind w:left="3240" w:hanging="360"/>
      </w:pPr>
    </w:lvl>
    <w:lvl w:ilvl="4" w:tplc="A9221C50" w:tentative="1">
      <w:start w:val="1"/>
      <w:numFmt w:val="lowerLetter"/>
      <w:lvlText w:val="%5."/>
      <w:lvlJc w:val="left"/>
      <w:pPr>
        <w:ind w:left="3960" w:hanging="360"/>
      </w:pPr>
    </w:lvl>
    <w:lvl w:ilvl="5" w:tplc="994A54C2" w:tentative="1">
      <w:start w:val="1"/>
      <w:numFmt w:val="lowerRoman"/>
      <w:lvlText w:val="%6."/>
      <w:lvlJc w:val="right"/>
      <w:pPr>
        <w:ind w:left="4680" w:hanging="180"/>
      </w:pPr>
    </w:lvl>
    <w:lvl w:ilvl="6" w:tplc="062C4680" w:tentative="1">
      <w:start w:val="1"/>
      <w:numFmt w:val="decimal"/>
      <w:lvlText w:val="%7."/>
      <w:lvlJc w:val="left"/>
      <w:pPr>
        <w:ind w:left="5400" w:hanging="360"/>
      </w:pPr>
    </w:lvl>
    <w:lvl w:ilvl="7" w:tplc="0E2AA436" w:tentative="1">
      <w:start w:val="1"/>
      <w:numFmt w:val="lowerLetter"/>
      <w:lvlText w:val="%8."/>
      <w:lvlJc w:val="left"/>
      <w:pPr>
        <w:ind w:left="6120" w:hanging="360"/>
      </w:pPr>
    </w:lvl>
    <w:lvl w:ilvl="8" w:tplc="324ABD06" w:tentative="1">
      <w:start w:val="1"/>
      <w:numFmt w:val="lowerRoman"/>
      <w:lvlText w:val="%9."/>
      <w:lvlJc w:val="right"/>
      <w:pPr>
        <w:ind w:left="6840" w:hanging="180"/>
      </w:pPr>
    </w:lvl>
  </w:abstractNum>
  <w:abstractNum w:abstractNumId="25" w15:restartNumberingAfterBreak="0">
    <w:nsid w:val="6FDE72ED"/>
    <w:multiLevelType w:val="hybridMultilevel"/>
    <w:tmpl w:val="27881912"/>
    <w:lvl w:ilvl="0" w:tplc="C8980448">
      <w:start w:val="1"/>
      <w:numFmt w:val="hebrew1"/>
      <w:lvlText w:val="%1."/>
      <w:lvlJc w:val="left"/>
      <w:pPr>
        <w:ind w:left="720" w:hanging="360"/>
      </w:pPr>
      <w:rPr>
        <w:rFonts w:hint="default"/>
      </w:rPr>
    </w:lvl>
    <w:lvl w:ilvl="1" w:tplc="84E0262E" w:tentative="1">
      <w:start w:val="1"/>
      <w:numFmt w:val="lowerLetter"/>
      <w:lvlText w:val="%2."/>
      <w:lvlJc w:val="left"/>
      <w:pPr>
        <w:ind w:left="1440" w:hanging="360"/>
      </w:pPr>
    </w:lvl>
    <w:lvl w:ilvl="2" w:tplc="23EA52D0" w:tentative="1">
      <w:start w:val="1"/>
      <w:numFmt w:val="lowerRoman"/>
      <w:lvlText w:val="%3."/>
      <w:lvlJc w:val="right"/>
      <w:pPr>
        <w:ind w:left="2160" w:hanging="180"/>
      </w:pPr>
    </w:lvl>
    <w:lvl w:ilvl="3" w:tplc="5FAA5586" w:tentative="1">
      <w:start w:val="1"/>
      <w:numFmt w:val="decimal"/>
      <w:lvlText w:val="%4."/>
      <w:lvlJc w:val="left"/>
      <w:pPr>
        <w:ind w:left="2880" w:hanging="360"/>
      </w:pPr>
    </w:lvl>
    <w:lvl w:ilvl="4" w:tplc="50DA1A8C" w:tentative="1">
      <w:start w:val="1"/>
      <w:numFmt w:val="lowerLetter"/>
      <w:lvlText w:val="%5."/>
      <w:lvlJc w:val="left"/>
      <w:pPr>
        <w:ind w:left="3600" w:hanging="360"/>
      </w:pPr>
    </w:lvl>
    <w:lvl w:ilvl="5" w:tplc="C6681E64" w:tentative="1">
      <w:start w:val="1"/>
      <w:numFmt w:val="lowerRoman"/>
      <w:lvlText w:val="%6."/>
      <w:lvlJc w:val="right"/>
      <w:pPr>
        <w:ind w:left="4320" w:hanging="180"/>
      </w:pPr>
    </w:lvl>
    <w:lvl w:ilvl="6" w:tplc="5C686A0C" w:tentative="1">
      <w:start w:val="1"/>
      <w:numFmt w:val="decimal"/>
      <w:lvlText w:val="%7."/>
      <w:lvlJc w:val="left"/>
      <w:pPr>
        <w:ind w:left="5040" w:hanging="360"/>
      </w:pPr>
    </w:lvl>
    <w:lvl w:ilvl="7" w:tplc="BC021B56" w:tentative="1">
      <w:start w:val="1"/>
      <w:numFmt w:val="lowerLetter"/>
      <w:lvlText w:val="%8."/>
      <w:lvlJc w:val="left"/>
      <w:pPr>
        <w:ind w:left="5760" w:hanging="360"/>
      </w:pPr>
    </w:lvl>
    <w:lvl w:ilvl="8" w:tplc="30766D64" w:tentative="1">
      <w:start w:val="1"/>
      <w:numFmt w:val="lowerRoman"/>
      <w:lvlText w:val="%9."/>
      <w:lvlJc w:val="right"/>
      <w:pPr>
        <w:ind w:left="6480" w:hanging="180"/>
      </w:pPr>
    </w:lvl>
  </w:abstractNum>
  <w:abstractNum w:abstractNumId="26" w15:restartNumberingAfterBreak="0">
    <w:nsid w:val="70C03CCE"/>
    <w:multiLevelType w:val="hybridMultilevel"/>
    <w:tmpl w:val="F9E2E8D4"/>
    <w:lvl w:ilvl="0" w:tplc="2B828274">
      <w:start w:val="1"/>
      <w:numFmt w:val="hebrew1"/>
      <w:lvlText w:val="%1."/>
      <w:lvlJc w:val="left"/>
      <w:pPr>
        <w:ind w:left="720" w:hanging="360"/>
      </w:pPr>
      <w:rPr>
        <w:rFonts w:hint="default"/>
      </w:rPr>
    </w:lvl>
    <w:lvl w:ilvl="1" w:tplc="FA0C1FC0" w:tentative="1">
      <w:start w:val="1"/>
      <w:numFmt w:val="lowerLetter"/>
      <w:lvlText w:val="%2."/>
      <w:lvlJc w:val="left"/>
      <w:pPr>
        <w:ind w:left="1440" w:hanging="360"/>
      </w:pPr>
    </w:lvl>
    <w:lvl w:ilvl="2" w:tplc="7FE8559A" w:tentative="1">
      <w:start w:val="1"/>
      <w:numFmt w:val="lowerRoman"/>
      <w:lvlText w:val="%3."/>
      <w:lvlJc w:val="right"/>
      <w:pPr>
        <w:ind w:left="2160" w:hanging="180"/>
      </w:pPr>
    </w:lvl>
    <w:lvl w:ilvl="3" w:tplc="5044A7C4" w:tentative="1">
      <w:start w:val="1"/>
      <w:numFmt w:val="decimal"/>
      <w:lvlText w:val="%4."/>
      <w:lvlJc w:val="left"/>
      <w:pPr>
        <w:ind w:left="2880" w:hanging="360"/>
      </w:pPr>
    </w:lvl>
    <w:lvl w:ilvl="4" w:tplc="9634B7FA" w:tentative="1">
      <w:start w:val="1"/>
      <w:numFmt w:val="lowerLetter"/>
      <w:lvlText w:val="%5."/>
      <w:lvlJc w:val="left"/>
      <w:pPr>
        <w:ind w:left="3600" w:hanging="360"/>
      </w:pPr>
    </w:lvl>
    <w:lvl w:ilvl="5" w:tplc="75968482" w:tentative="1">
      <w:start w:val="1"/>
      <w:numFmt w:val="lowerRoman"/>
      <w:lvlText w:val="%6."/>
      <w:lvlJc w:val="right"/>
      <w:pPr>
        <w:ind w:left="4320" w:hanging="180"/>
      </w:pPr>
    </w:lvl>
    <w:lvl w:ilvl="6" w:tplc="0F0EF1D6" w:tentative="1">
      <w:start w:val="1"/>
      <w:numFmt w:val="decimal"/>
      <w:lvlText w:val="%7."/>
      <w:lvlJc w:val="left"/>
      <w:pPr>
        <w:ind w:left="5040" w:hanging="360"/>
      </w:pPr>
    </w:lvl>
    <w:lvl w:ilvl="7" w:tplc="2CC870E4" w:tentative="1">
      <w:start w:val="1"/>
      <w:numFmt w:val="lowerLetter"/>
      <w:lvlText w:val="%8."/>
      <w:lvlJc w:val="left"/>
      <w:pPr>
        <w:ind w:left="5760" w:hanging="360"/>
      </w:pPr>
    </w:lvl>
    <w:lvl w:ilvl="8" w:tplc="35ECE99A" w:tentative="1">
      <w:start w:val="1"/>
      <w:numFmt w:val="lowerRoman"/>
      <w:lvlText w:val="%9."/>
      <w:lvlJc w:val="right"/>
      <w:pPr>
        <w:ind w:left="6480" w:hanging="180"/>
      </w:pPr>
    </w:lvl>
  </w:abstractNum>
  <w:abstractNum w:abstractNumId="27"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8" w15:restartNumberingAfterBreak="0">
    <w:nsid w:val="78897B72"/>
    <w:multiLevelType w:val="hybridMultilevel"/>
    <w:tmpl w:val="240E7DD8"/>
    <w:lvl w:ilvl="0" w:tplc="0F467026">
      <w:start w:val="1"/>
      <w:numFmt w:val="decimal"/>
      <w:lvlText w:val="%1."/>
      <w:lvlJc w:val="left"/>
      <w:pPr>
        <w:ind w:left="720" w:hanging="360"/>
      </w:pPr>
      <w:rPr>
        <w:rFonts w:hint="default"/>
      </w:rPr>
    </w:lvl>
    <w:lvl w:ilvl="1" w:tplc="ECA4DE1C" w:tentative="1">
      <w:start w:val="1"/>
      <w:numFmt w:val="lowerLetter"/>
      <w:lvlText w:val="%2."/>
      <w:lvlJc w:val="left"/>
      <w:pPr>
        <w:ind w:left="1440" w:hanging="360"/>
      </w:pPr>
    </w:lvl>
    <w:lvl w:ilvl="2" w:tplc="8946A31E" w:tentative="1">
      <w:start w:val="1"/>
      <w:numFmt w:val="lowerRoman"/>
      <w:lvlText w:val="%3."/>
      <w:lvlJc w:val="right"/>
      <w:pPr>
        <w:ind w:left="2160" w:hanging="180"/>
      </w:pPr>
    </w:lvl>
    <w:lvl w:ilvl="3" w:tplc="5266A20E" w:tentative="1">
      <w:start w:val="1"/>
      <w:numFmt w:val="decimal"/>
      <w:lvlText w:val="%4."/>
      <w:lvlJc w:val="left"/>
      <w:pPr>
        <w:ind w:left="2880" w:hanging="360"/>
      </w:pPr>
    </w:lvl>
    <w:lvl w:ilvl="4" w:tplc="6BBA428E" w:tentative="1">
      <w:start w:val="1"/>
      <w:numFmt w:val="lowerLetter"/>
      <w:lvlText w:val="%5."/>
      <w:lvlJc w:val="left"/>
      <w:pPr>
        <w:ind w:left="3600" w:hanging="360"/>
      </w:pPr>
    </w:lvl>
    <w:lvl w:ilvl="5" w:tplc="D27EA4D4" w:tentative="1">
      <w:start w:val="1"/>
      <w:numFmt w:val="lowerRoman"/>
      <w:lvlText w:val="%6."/>
      <w:lvlJc w:val="right"/>
      <w:pPr>
        <w:ind w:left="4320" w:hanging="180"/>
      </w:pPr>
    </w:lvl>
    <w:lvl w:ilvl="6" w:tplc="EE18A09A" w:tentative="1">
      <w:start w:val="1"/>
      <w:numFmt w:val="decimal"/>
      <w:lvlText w:val="%7."/>
      <w:lvlJc w:val="left"/>
      <w:pPr>
        <w:ind w:left="5040" w:hanging="360"/>
      </w:pPr>
    </w:lvl>
    <w:lvl w:ilvl="7" w:tplc="A36E6236" w:tentative="1">
      <w:start w:val="1"/>
      <w:numFmt w:val="lowerLetter"/>
      <w:lvlText w:val="%8."/>
      <w:lvlJc w:val="left"/>
      <w:pPr>
        <w:ind w:left="5760" w:hanging="360"/>
      </w:pPr>
    </w:lvl>
    <w:lvl w:ilvl="8" w:tplc="43EC3036" w:tentative="1">
      <w:start w:val="1"/>
      <w:numFmt w:val="lowerRoman"/>
      <w:lvlText w:val="%9."/>
      <w:lvlJc w:val="right"/>
      <w:pPr>
        <w:ind w:left="6480" w:hanging="180"/>
      </w:pPr>
    </w:lvl>
  </w:abstractNum>
  <w:abstractNum w:abstractNumId="29" w15:restartNumberingAfterBreak="0">
    <w:nsid w:val="7EAA1A14"/>
    <w:multiLevelType w:val="hybridMultilevel"/>
    <w:tmpl w:val="A6CEB252"/>
    <w:lvl w:ilvl="0" w:tplc="3100523E">
      <w:start w:val="1"/>
      <w:numFmt w:val="hebrew1"/>
      <w:lvlText w:val="%1."/>
      <w:lvlJc w:val="left"/>
      <w:pPr>
        <w:ind w:left="720" w:hanging="360"/>
      </w:pPr>
      <w:rPr>
        <w:rFonts w:hint="default"/>
      </w:rPr>
    </w:lvl>
    <w:lvl w:ilvl="1" w:tplc="7BF0195A" w:tentative="1">
      <w:start w:val="1"/>
      <w:numFmt w:val="lowerLetter"/>
      <w:lvlText w:val="%2."/>
      <w:lvlJc w:val="left"/>
      <w:pPr>
        <w:ind w:left="1440" w:hanging="360"/>
      </w:pPr>
    </w:lvl>
    <w:lvl w:ilvl="2" w:tplc="EEAAAAE2" w:tentative="1">
      <w:start w:val="1"/>
      <w:numFmt w:val="lowerRoman"/>
      <w:lvlText w:val="%3."/>
      <w:lvlJc w:val="right"/>
      <w:pPr>
        <w:ind w:left="2160" w:hanging="180"/>
      </w:pPr>
    </w:lvl>
    <w:lvl w:ilvl="3" w:tplc="39724BFA" w:tentative="1">
      <w:start w:val="1"/>
      <w:numFmt w:val="decimal"/>
      <w:lvlText w:val="%4."/>
      <w:lvlJc w:val="left"/>
      <w:pPr>
        <w:ind w:left="2880" w:hanging="360"/>
      </w:pPr>
    </w:lvl>
    <w:lvl w:ilvl="4" w:tplc="19B48356" w:tentative="1">
      <w:start w:val="1"/>
      <w:numFmt w:val="lowerLetter"/>
      <w:lvlText w:val="%5."/>
      <w:lvlJc w:val="left"/>
      <w:pPr>
        <w:ind w:left="3600" w:hanging="360"/>
      </w:pPr>
    </w:lvl>
    <w:lvl w:ilvl="5" w:tplc="DFA41ABE" w:tentative="1">
      <w:start w:val="1"/>
      <w:numFmt w:val="lowerRoman"/>
      <w:lvlText w:val="%6."/>
      <w:lvlJc w:val="right"/>
      <w:pPr>
        <w:ind w:left="4320" w:hanging="180"/>
      </w:pPr>
    </w:lvl>
    <w:lvl w:ilvl="6" w:tplc="2F0644CE" w:tentative="1">
      <w:start w:val="1"/>
      <w:numFmt w:val="decimal"/>
      <w:lvlText w:val="%7."/>
      <w:lvlJc w:val="left"/>
      <w:pPr>
        <w:ind w:left="5040" w:hanging="360"/>
      </w:pPr>
    </w:lvl>
    <w:lvl w:ilvl="7" w:tplc="F5A8B9A6" w:tentative="1">
      <w:start w:val="1"/>
      <w:numFmt w:val="lowerLetter"/>
      <w:lvlText w:val="%8."/>
      <w:lvlJc w:val="left"/>
      <w:pPr>
        <w:ind w:left="5760" w:hanging="360"/>
      </w:pPr>
    </w:lvl>
    <w:lvl w:ilvl="8" w:tplc="8BFE01FE" w:tentative="1">
      <w:start w:val="1"/>
      <w:numFmt w:val="lowerRoman"/>
      <w:lvlText w:val="%9."/>
      <w:lvlJc w:val="right"/>
      <w:pPr>
        <w:ind w:left="6480" w:hanging="180"/>
      </w:pPr>
    </w:lvl>
  </w:abstractNum>
  <w:num w:numId="1">
    <w:abstractNumId w:val="18"/>
  </w:num>
  <w:num w:numId="2">
    <w:abstractNumId w:val="7"/>
  </w:num>
  <w:num w:numId="3">
    <w:abstractNumId w:val="13"/>
  </w:num>
  <w:num w:numId="4">
    <w:abstractNumId w:val="3"/>
  </w:num>
  <w:num w:numId="5">
    <w:abstractNumId w:val="12"/>
  </w:num>
  <w:num w:numId="6">
    <w:abstractNumId w:val="29"/>
  </w:num>
  <w:num w:numId="7">
    <w:abstractNumId w:val="23"/>
  </w:num>
  <w:num w:numId="8">
    <w:abstractNumId w:val="11"/>
  </w:num>
  <w:num w:numId="9">
    <w:abstractNumId w:val="19"/>
  </w:num>
  <w:num w:numId="10">
    <w:abstractNumId w:val="21"/>
  </w:num>
  <w:num w:numId="11">
    <w:abstractNumId w:val="17"/>
  </w:num>
  <w:num w:numId="12">
    <w:abstractNumId w:val="2"/>
  </w:num>
  <w:num w:numId="13">
    <w:abstractNumId w:val="4"/>
  </w:num>
  <w:num w:numId="14">
    <w:abstractNumId w:val="0"/>
  </w:num>
  <w:num w:numId="15">
    <w:abstractNumId w:val="26"/>
  </w:num>
  <w:num w:numId="16">
    <w:abstractNumId w:val="13"/>
  </w:num>
  <w:num w:numId="17">
    <w:abstractNumId w:val="13"/>
  </w:num>
  <w:num w:numId="18">
    <w:abstractNumId w:val="10"/>
  </w:num>
  <w:num w:numId="19">
    <w:abstractNumId w:val="15"/>
  </w:num>
  <w:num w:numId="20">
    <w:abstractNumId w:val="5"/>
  </w:num>
  <w:num w:numId="21">
    <w:abstractNumId w:val="28"/>
  </w:num>
  <w:num w:numId="22">
    <w:abstractNumId w:val="22"/>
  </w:num>
  <w:num w:numId="23">
    <w:abstractNumId w:val="16"/>
  </w:num>
  <w:num w:numId="24">
    <w:abstractNumId w:val="9"/>
  </w:num>
  <w:num w:numId="25">
    <w:abstractNumId w:val="14"/>
  </w:num>
  <w:num w:numId="26">
    <w:abstractNumId w:val="25"/>
  </w:num>
  <w:num w:numId="27">
    <w:abstractNumId w:val="24"/>
  </w:num>
  <w:num w:numId="28">
    <w:abstractNumId w:val="1"/>
  </w:num>
  <w:num w:numId="29">
    <w:abstractNumId w:val="27"/>
  </w:num>
  <w:num w:numId="3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num>
  <w:num w:numId="32">
    <w:abstractNumId w:val="8"/>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F14"/>
    <w:rsid w:val="00000094"/>
    <w:rsid w:val="00004A00"/>
    <w:rsid w:val="000050B7"/>
    <w:rsid w:val="00015C9E"/>
    <w:rsid w:val="00016031"/>
    <w:rsid w:val="00043242"/>
    <w:rsid w:val="00050EC0"/>
    <w:rsid w:val="00055336"/>
    <w:rsid w:val="0005645A"/>
    <w:rsid w:val="00064B2F"/>
    <w:rsid w:val="000665DB"/>
    <w:rsid w:val="00086B3D"/>
    <w:rsid w:val="000A04C6"/>
    <w:rsid w:val="000A541C"/>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71DAA"/>
    <w:rsid w:val="00177AFE"/>
    <w:rsid w:val="00182FB3"/>
    <w:rsid w:val="00185704"/>
    <w:rsid w:val="001A361D"/>
    <w:rsid w:val="001A7D6C"/>
    <w:rsid w:val="001B4BF5"/>
    <w:rsid w:val="001B551C"/>
    <w:rsid w:val="001C2DE2"/>
    <w:rsid w:val="001C5AD6"/>
    <w:rsid w:val="001E5F5D"/>
    <w:rsid w:val="001E6D92"/>
    <w:rsid w:val="001F47BA"/>
    <w:rsid w:val="001F7DB6"/>
    <w:rsid w:val="00202595"/>
    <w:rsid w:val="00210685"/>
    <w:rsid w:val="00211B46"/>
    <w:rsid w:val="00213550"/>
    <w:rsid w:val="00214615"/>
    <w:rsid w:val="00230BCE"/>
    <w:rsid w:val="00237C23"/>
    <w:rsid w:val="00242348"/>
    <w:rsid w:val="00257AAC"/>
    <w:rsid w:val="00264903"/>
    <w:rsid w:val="0026538E"/>
    <w:rsid w:val="00274D46"/>
    <w:rsid w:val="002B6542"/>
    <w:rsid w:val="002C5E5D"/>
    <w:rsid w:val="002E260F"/>
    <w:rsid w:val="002E4290"/>
    <w:rsid w:val="002E49BA"/>
    <w:rsid w:val="002F02B9"/>
    <w:rsid w:val="002F30A8"/>
    <w:rsid w:val="002F5159"/>
    <w:rsid w:val="002F5B74"/>
    <w:rsid w:val="002F5E23"/>
    <w:rsid w:val="002F6886"/>
    <w:rsid w:val="003000AB"/>
    <w:rsid w:val="00320BD4"/>
    <w:rsid w:val="003340E8"/>
    <w:rsid w:val="00343FC0"/>
    <w:rsid w:val="00346E13"/>
    <w:rsid w:val="00370DAE"/>
    <w:rsid w:val="003808A5"/>
    <w:rsid w:val="003822EB"/>
    <w:rsid w:val="00384B50"/>
    <w:rsid w:val="0038611C"/>
    <w:rsid w:val="00395225"/>
    <w:rsid w:val="003962B5"/>
    <w:rsid w:val="003971FA"/>
    <w:rsid w:val="003A0963"/>
    <w:rsid w:val="003C42FC"/>
    <w:rsid w:val="003C617C"/>
    <w:rsid w:val="003D7951"/>
    <w:rsid w:val="003E417C"/>
    <w:rsid w:val="00403FFB"/>
    <w:rsid w:val="00412C97"/>
    <w:rsid w:val="00413D86"/>
    <w:rsid w:val="00421273"/>
    <w:rsid w:val="004217E6"/>
    <w:rsid w:val="00422353"/>
    <w:rsid w:val="00425513"/>
    <w:rsid w:val="00431731"/>
    <w:rsid w:val="004406AD"/>
    <w:rsid w:val="0045356E"/>
    <w:rsid w:val="004543AF"/>
    <w:rsid w:val="004578AF"/>
    <w:rsid w:val="00471428"/>
    <w:rsid w:val="00472E72"/>
    <w:rsid w:val="00484DBA"/>
    <w:rsid w:val="004A685D"/>
    <w:rsid w:val="004B72B6"/>
    <w:rsid w:val="004D49DB"/>
    <w:rsid w:val="004E098A"/>
    <w:rsid w:val="0050014B"/>
    <w:rsid w:val="00504EFF"/>
    <w:rsid w:val="00505299"/>
    <w:rsid w:val="0052086C"/>
    <w:rsid w:val="005252AB"/>
    <w:rsid w:val="00532540"/>
    <w:rsid w:val="00547812"/>
    <w:rsid w:val="0055210A"/>
    <w:rsid w:val="00552B8F"/>
    <w:rsid w:val="005600EC"/>
    <w:rsid w:val="005635C4"/>
    <w:rsid w:val="00576571"/>
    <w:rsid w:val="00577C3E"/>
    <w:rsid w:val="005822EC"/>
    <w:rsid w:val="00584C17"/>
    <w:rsid w:val="0058799A"/>
    <w:rsid w:val="0059365D"/>
    <w:rsid w:val="005B4104"/>
    <w:rsid w:val="005B5733"/>
    <w:rsid w:val="005C17CA"/>
    <w:rsid w:val="005C4DC1"/>
    <w:rsid w:val="005D39F4"/>
    <w:rsid w:val="005D5441"/>
    <w:rsid w:val="005D560F"/>
    <w:rsid w:val="00606E1D"/>
    <w:rsid w:val="006139B2"/>
    <w:rsid w:val="00625602"/>
    <w:rsid w:val="00644E0A"/>
    <w:rsid w:val="0064534D"/>
    <w:rsid w:val="00652848"/>
    <w:rsid w:val="00656FEA"/>
    <w:rsid w:val="00660AB1"/>
    <w:rsid w:val="0066207B"/>
    <w:rsid w:val="00663EBA"/>
    <w:rsid w:val="006651BD"/>
    <w:rsid w:val="006910F5"/>
    <w:rsid w:val="006953D2"/>
    <w:rsid w:val="006A0E36"/>
    <w:rsid w:val="006B12E9"/>
    <w:rsid w:val="006B27B5"/>
    <w:rsid w:val="006C1699"/>
    <w:rsid w:val="006C418E"/>
    <w:rsid w:val="006C4EAD"/>
    <w:rsid w:val="006C52F8"/>
    <w:rsid w:val="006D1B03"/>
    <w:rsid w:val="006D48E6"/>
    <w:rsid w:val="006E11A2"/>
    <w:rsid w:val="006E3919"/>
    <w:rsid w:val="006F5C48"/>
    <w:rsid w:val="006F5E3A"/>
    <w:rsid w:val="00706A7A"/>
    <w:rsid w:val="007136CD"/>
    <w:rsid w:val="00714BF3"/>
    <w:rsid w:val="00727DD8"/>
    <w:rsid w:val="00732C69"/>
    <w:rsid w:val="007412B0"/>
    <w:rsid w:val="00743854"/>
    <w:rsid w:val="00746A36"/>
    <w:rsid w:val="0078591F"/>
    <w:rsid w:val="007A0C7B"/>
    <w:rsid w:val="007B0CBE"/>
    <w:rsid w:val="00815CF2"/>
    <w:rsid w:val="0083395E"/>
    <w:rsid w:val="00840535"/>
    <w:rsid w:val="00845534"/>
    <w:rsid w:val="00845B5F"/>
    <w:rsid w:val="008658C8"/>
    <w:rsid w:val="0086637A"/>
    <w:rsid w:val="00877F9C"/>
    <w:rsid w:val="00885A78"/>
    <w:rsid w:val="0088758D"/>
    <w:rsid w:val="008875EA"/>
    <w:rsid w:val="00897DE3"/>
    <w:rsid w:val="008A5204"/>
    <w:rsid w:val="008B33B4"/>
    <w:rsid w:val="008C5B59"/>
    <w:rsid w:val="008D3748"/>
    <w:rsid w:val="00911226"/>
    <w:rsid w:val="00913C4C"/>
    <w:rsid w:val="0091404C"/>
    <w:rsid w:val="0092699D"/>
    <w:rsid w:val="009515A6"/>
    <w:rsid w:val="0095232A"/>
    <w:rsid w:val="00953146"/>
    <w:rsid w:val="009614D2"/>
    <w:rsid w:val="00966BC2"/>
    <w:rsid w:val="00971331"/>
    <w:rsid w:val="009752B8"/>
    <w:rsid w:val="0098215E"/>
    <w:rsid w:val="00987D15"/>
    <w:rsid w:val="00991825"/>
    <w:rsid w:val="00994EEB"/>
    <w:rsid w:val="009A49AA"/>
    <w:rsid w:val="009A58D2"/>
    <w:rsid w:val="009A789F"/>
    <w:rsid w:val="009B1E67"/>
    <w:rsid w:val="009B34C7"/>
    <w:rsid w:val="009B53B4"/>
    <w:rsid w:val="009C0950"/>
    <w:rsid w:val="009C6EFB"/>
    <w:rsid w:val="009F09AE"/>
    <w:rsid w:val="009F523C"/>
    <w:rsid w:val="009F6B7B"/>
    <w:rsid w:val="00A045AF"/>
    <w:rsid w:val="00A06581"/>
    <w:rsid w:val="00A15967"/>
    <w:rsid w:val="00A27797"/>
    <w:rsid w:val="00A34715"/>
    <w:rsid w:val="00A36A07"/>
    <w:rsid w:val="00A51149"/>
    <w:rsid w:val="00A51963"/>
    <w:rsid w:val="00A60A7F"/>
    <w:rsid w:val="00A658FF"/>
    <w:rsid w:val="00A7340F"/>
    <w:rsid w:val="00A752B9"/>
    <w:rsid w:val="00A86A40"/>
    <w:rsid w:val="00A87166"/>
    <w:rsid w:val="00AA42C5"/>
    <w:rsid w:val="00AC3999"/>
    <w:rsid w:val="00AC5570"/>
    <w:rsid w:val="00AC737F"/>
    <w:rsid w:val="00AD09DC"/>
    <w:rsid w:val="00AE3552"/>
    <w:rsid w:val="00AE5781"/>
    <w:rsid w:val="00AE68E3"/>
    <w:rsid w:val="00B01105"/>
    <w:rsid w:val="00B026AA"/>
    <w:rsid w:val="00B07C26"/>
    <w:rsid w:val="00B108AC"/>
    <w:rsid w:val="00B11E45"/>
    <w:rsid w:val="00B151EE"/>
    <w:rsid w:val="00B159B8"/>
    <w:rsid w:val="00B26250"/>
    <w:rsid w:val="00B26404"/>
    <w:rsid w:val="00B55F25"/>
    <w:rsid w:val="00B85023"/>
    <w:rsid w:val="00B972DB"/>
    <w:rsid w:val="00BA5197"/>
    <w:rsid w:val="00BC3B97"/>
    <w:rsid w:val="00BD10C4"/>
    <w:rsid w:val="00BE0A9C"/>
    <w:rsid w:val="00BF7DC9"/>
    <w:rsid w:val="00C02012"/>
    <w:rsid w:val="00C103EC"/>
    <w:rsid w:val="00C13EDF"/>
    <w:rsid w:val="00C202FC"/>
    <w:rsid w:val="00C24D62"/>
    <w:rsid w:val="00C27C41"/>
    <w:rsid w:val="00C3118E"/>
    <w:rsid w:val="00C31E57"/>
    <w:rsid w:val="00C34707"/>
    <w:rsid w:val="00C42BE4"/>
    <w:rsid w:val="00C436EC"/>
    <w:rsid w:val="00C60367"/>
    <w:rsid w:val="00C71032"/>
    <w:rsid w:val="00C71E07"/>
    <w:rsid w:val="00C7390A"/>
    <w:rsid w:val="00C86476"/>
    <w:rsid w:val="00C86F06"/>
    <w:rsid w:val="00C946C9"/>
    <w:rsid w:val="00CA1F5D"/>
    <w:rsid w:val="00CA43C2"/>
    <w:rsid w:val="00CB35A9"/>
    <w:rsid w:val="00CB54C1"/>
    <w:rsid w:val="00CC0ACF"/>
    <w:rsid w:val="00CD52D1"/>
    <w:rsid w:val="00CD6958"/>
    <w:rsid w:val="00CD7F09"/>
    <w:rsid w:val="00CE28E0"/>
    <w:rsid w:val="00CE554F"/>
    <w:rsid w:val="00CE5670"/>
    <w:rsid w:val="00CE5886"/>
    <w:rsid w:val="00CF398C"/>
    <w:rsid w:val="00D01956"/>
    <w:rsid w:val="00D03D18"/>
    <w:rsid w:val="00D10F6B"/>
    <w:rsid w:val="00D15422"/>
    <w:rsid w:val="00D21B4B"/>
    <w:rsid w:val="00D30A6D"/>
    <w:rsid w:val="00D37B74"/>
    <w:rsid w:val="00D40A77"/>
    <w:rsid w:val="00D43F14"/>
    <w:rsid w:val="00D44FFD"/>
    <w:rsid w:val="00D50948"/>
    <w:rsid w:val="00D53273"/>
    <w:rsid w:val="00D5555F"/>
    <w:rsid w:val="00D56CE8"/>
    <w:rsid w:val="00D56D90"/>
    <w:rsid w:val="00D5709E"/>
    <w:rsid w:val="00D739FB"/>
    <w:rsid w:val="00D85643"/>
    <w:rsid w:val="00D94A5C"/>
    <w:rsid w:val="00D97A1E"/>
    <w:rsid w:val="00DA2D68"/>
    <w:rsid w:val="00DA2EB1"/>
    <w:rsid w:val="00DA56A2"/>
    <w:rsid w:val="00DB02F1"/>
    <w:rsid w:val="00DB151C"/>
    <w:rsid w:val="00DB18C0"/>
    <w:rsid w:val="00DB495B"/>
    <w:rsid w:val="00DC04B9"/>
    <w:rsid w:val="00DC3693"/>
    <w:rsid w:val="00DC3E4A"/>
    <w:rsid w:val="00DC5DEF"/>
    <w:rsid w:val="00DD1B07"/>
    <w:rsid w:val="00DD5542"/>
    <w:rsid w:val="00DE4701"/>
    <w:rsid w:val="00DF0D2B"/>
    <w:rsid w:val="00DF3290"/>
    <w:rsid w:val="00DF4CC3"/>
    <w:rsid w:val="00E0354C"/>
    <w:rsid w:val="00E06857"/>
    <w:rsid w:val="00E137C8"/>
    <w:rsid w:val="00E21511"/>
    <w:rsid w:val="00E33E74"/>
    <w:rsid w:val="00E42EFD"/>
    <w:rsid w:val="00E52FE8"/>
    <w:rsid w:val="00E55012"/>
    <w:rsid w:val="00E67D45"/>
    <w:rsid w:val="00E71350"/>
    <w:rsid w:val="00E86E52"/>
    <w:rsid w:val="00E87AA7"/>
    <w:rsid w:val="00E90EC5"/>
    <w:rsid w:val="00EE0BAC"/>
    <w:rsid w:val="00EE44A8"/>
    <w:rsid w:val="00EF4764"/>
    <w:rsid w:val="00EF6531"/>
    <w:rsid w:val="00F01691"/>
    <w:rsid w:val="00F05267"/>
    <w:rsid w:val="00F10120"/>
    <w:rsid w:val="00F12A99"/>
    <w:rsid w:val="00F13E24"/>
    <w:rsid w:val="00F13E86"/>
    <w:rsid w:val="00F326DF"/>
    <w:rsid w:val="00F352A0"/>
    <w:rsid w:val="00F41F83"/>
    <w:rsid w:val="00F42F5F"/>
    <w:rsid w:val="00F514CF"/>
    <w:rsid w:val="00F55F39"/>
    <w:rsid w:val="00F60B09"/>
    <w:rsid w:val="00F613E8"/>
    <w:rsid w:val="00F70510"/>
    <w:rsid w:val="00F75A57"/>
    <w:rsid w:val="00F870A3"/>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9BDD7"/>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style>
  <w:style w:type="paragraph" w:styleId="1">
    <w:name w:val="heading 1"/>
    <w:aliases w:val="רמה 1"/>
    <w:basedOn w:val="a0"/>
    <w:next w:val="a0"/>
    <w:uiPriority w:val="99"/>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P11,LP111,LP12,LP121,LP13,LP14,LP15,List Paragraph1,List Paragraph_0,List Paragraph_01,Paragraphe de liste1,lp1,numbered,x.x.x.x,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P11 תו,LP111 תו,LP12 תו,LP121 תו,LP13 תו,LP14 תו,LP15 תו,List Paragraph1 תו,List Paragraph_0 תו,List Paragraph_01 תו,Paragraphe de liste1 תו,lp1 תו,numbered תו,x.x.x.x תו,מכרזים - טקסט סעיפים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D2B690-BC08-456F-9862-9C27251B45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TotalTime>
  <Pages>1</Pages>
  <Words>1999</Words>
  <Characters>9995</Characters>
  <Application>Microsoft Office Word</Application>
  <DocSecurity>0</DocSecurity>
  <Lines>83</Lines>
  <Paragraphs>23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Mohana Esami</dc:creator>
  <cp:lastModifiedBy>Mohana Esami</cp:lastModifiedBy>
  <cp:revision>3</cp:revision>
  <dcterms:created xsi:type="dcterms:W3CDTF">2022-09-21T14:53:00Z</dcterms:created>
  <dcterms:modified xsi:type="dcterms:W3CDTF">2022-09-21T16:42:00Z</dcterms:modified>
</cp:coreProperties>
</file>